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402E" w14:textId="77777777" w:rsidR="005E693C" w:rsidRDefault="001809A6" w:rsidP="004A32B4">
      <w:pPr>
        <w:jc w:val="both"/>
      </w:pPr>
      <w:r>
        <w:rPr>
          <w:noProof/>
          <w:lang w:val="en-US" w:eastAsia="en-US"/>
        </w:rPr>
        <mc:AlternateContent>
          <mc:Choice Requires="wps">
            <w:drawing>
              <wp:anchor distT="0" distB="0" distL="114300" distR="114300" simplePos="0" relativeHeight="251656704" behindDoc="0" locked="0" layoutInCell="1" allowOverlap="1" wp14:anchorId="37B3BC42" wp14:editId="0549F4EA">
                <wp:simplePos x="0" y="0"/>
                <wp:positionH relativeFrom="column">
                  <wp:posOffset>315595</wp:posOffset>
                </wp:positionH>
                <wp:positionV relativeFrom="paragraph">
                  <wp:posOffset>198755</wp:posOffset>
                </wp:positionV>
                <wp:extent cx="1836420" cy="302260"/>
                <wp:effectExtent l="1270" t="0" r="63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6812" w14:textId="77777777" w:rsidR="00606A8F" w:rsidRPr="00E840AC" w:rsidRDefault="00606A8F">
                            <w:pPr>
                              <w:rPr>
                                <w:rFonts w:ascii="Georgia" w:hAnsi="Georgia"/>
                                <w:color w:val="1F497D" w:themeColor="text2"/>
                                <w:sz w:val="28"/>
                                <w:szCs w:val="28"/>
                              </w:rPr>
                            </w:pPr>
                            <w:r w:rsidRPr="00E840AC">
                              <w:rPr>
                                <w:rFonts w:ascii="Georgia" w:hAnsi="Georgia"/>
                                <w:color w:val="4F81BD" w:themeColor="accent1"/>
                                <w:sz w:val="28"/>
                                <w:szCs w:val="28"/>
                              </w:rPr>
                              <w:t>Let's get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3BC42" id="_x0000_t202" coordsize="21600,21600" o:spt="202" path="m,l,21600r21600,l21600,xe">
                <v:stroke joinstyle="miter"/>
                <v:path gradientshapeok="t" o:connecttype="rect"/>
              </v:shapetype>
              <v:shape id="Text Box 2" o:spid="_x0000_s1026" type="#_x0000_t202" style="position:absolute;left:0;text-align:left;margin-left:24.85pt;margin-top:15.65pt;width:144.6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Q8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" filled="f" stroked="f">
                <v:textbox>
                  <w:txbxContent>
                    <w:p w14:paraId="71C46812" w14:textId="77777777" w:rsidR="00606A8F" w:rsidRPr="00E840AC" w:rsidRDefault="00606A8F">
                      <w:pPr>
                        <w:rPr>
                          <w:rFonts w:ascii="Georgia" w:hAnsi="Georgia"/>
                          <w:color w:val="1F497D" w:themeColor="text2"/>
                          <w:sz w:val="28"/>
                          <w:szCs w:val="28"/>
                        </w:rPr>
                      </w:pPr>
                      <w:r w:rsidRPr="00E840AC">
                        <w:rPr>
                          <w:rFonts w:ascii="Georgia" w:hAnsi="Georgia"/>
                          <w:color w:val="4F81BD" w:themeColor="accent1"/>
                          <w:sz w:val="28"/>
                          <w:szCs w:val="28"/>
                        </w:rPr>
                        <w:t>Let's get started!</w:t>
                      </w: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01456CAF" wp14:editId="5F67277A">
                <wp:simplePos x="0" y="0"/>
                <wp:positionH relativeFrom="column">
                  <wp:posOffset>2540</wp:posOffset>
                </wp:positionH>
                <wp:positionV relativeFrom="paragraph">
                  <wp:posOffset>121285</wp:posOffset>
                </wp:positionV>
                <wp:extent cx="318770" cy="284480"/>
                <wp:effectExtent l="38100" t="38100" r="0" b="584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3946F"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 o:spid="_x0000_s1026" type="#_x0000_t187" style="position:absolute;margin-left:.2pt;margin-top:9.55pt;width:25.1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" fillcolor="white [3201]" strokecolor="#4f81bd [3204]" strokeweight="2pt"/>
            </w:pict>
          </mc:Fallback>
        </mc:AlternateContent>
      </w:r>
    </w:p>
    <w:p w14:paraId="1ABF01C6" w14:textId="77777777" w:rsidR="00854582" w:rsidRDefault="00854582" w:rsidP="00786E01">
      <w:pPr>
        <w:jc w:val="both"/>
        <w:rPr>
          <w:sz w:val="18"/>
          <w:szCs w:val="18"/>
        </w:rPr>
      </w:pPr>
    </w:p>
    <w:p w14:paraId="2CB3D356" w14:textId="77777777" w:rsidR="00786E01" w:rsidRPr="00854582" w:rsidRDefault="001C3EFE" w:rsidP="00786E01">
      <w:pPr>
        <w:jc w:val="both"/>
        <w:rPr>
          <w:b/>
          <w:sz w:val="18"/>
          <w:szCs w:val="18"/>
        </w:rPr>
      </w:pPr>
      <w:r w:rsidRPr="001C3EFE">
        <w:rPr>
          <w:sz w:val="18"/>
          <w:szCs w:val="18"/>
        </w:rPr>
        <w:t>All requirements for the NIH</w:t>
      </w:r>
      <w:r w:rsidR="00C36EE7">
        <w:rPr>
          <w:sz w:val="18"/>
          <w:szCs w:val="18"/>
        </w:rPr>
        <w:t>-Wide</w:t>
      </w:r>
      <w:r w:rsidRPr="001C3EFE">
        <w:rPr>
          <w:sz w:val="18"/>
          <w:szCs w:val="18"/>
        </w:rPr>
        <w:t xml:space="preserve"> </w:t>
      </w:r>
      <w:r w:rsidR="00C850C4">
        <w:rPr>
          <w:sz w:val="18"/>
          <w:szCs w:val="18"/>
        </w:rPr>
        <w:t>Business and Professional Support Services</w:t>
      </w:r>
      <w:r w:rsidRPr="001C3EFE">
        <w:rPr>
          <w:sz w:val="18"/>
          <w:szCs w:val="18"/>
        </w:rPr>
        <w:t xml:space="preserve"> </w:t>
      </w:r>
      <w:r w:rsidR="00D55B64">
        <w:rPr>
          <w:sz w:val="18"/>
          <w:szCs w:val="18"/>
        </w:rPr>
        <w:t xml:space="preserve">II </w:t>
      </w:r>
      <w:r w:rsidRPr="001C3EFE">
        <w:rPr>
          <w:sz w:val="18"/>
          <w:szCs w:val="18"/>
        </w:rPr>
        <w:t>contract (</w:t>
      </w:r>
      <w:r w:rsidR="00C850C4">
        <w:rPr>
          <w:sz w:val="18"/>
          <w:szCs w:val="18"/>
        </w:rPr>
        <w:t>NIHBPSS</w:t>
      </w:r>
      <w:r w:rsidR="00D55B64">
        <w:rPr>
          <w:sz w:val="18"/>
          <w:szCs w:val="18"/>
        </w:rPr>
        <w:t xml:space="preserve"> II</w:t>
      </w:r>
      <w:r w:rsidRPr="001C3EFE">
        <w:rPr>
          <w:sz w:val="18"/>
          <w:szCs w:val="18"/>
        </w:rPr>
        <w:t xml:space="preserve">) are fulfilled using task orders. </w:t>
      </w:r>
      <w:r w:rsidRPr="001C3EFE">
        <w:rPr>
          <w:b/>
          <w:sz w:val="18"/>
          <w:szCs w:val="18"/>
        </w:rPr>
        <w:t xml:space="preserve">The first step towards initiating the task order process is completing a Task Order Request Package (TORP). </w:t>
      </w:r>
      <w:r w:rsidRPr="001C3EFE">
        <w:rPr>
          <w:sz w:val="18"/>
          <w:szCs w:val="18"/>
        </w:rPr>
        <w:t xml:space="preserve">The TORP will provide details of the specific services requested. This form will guide you through the information required for manual creation of a TORP for </w:t>
      </w:r>
      <w:r w:rsidR="00C850C4">
        <w:rPr>
          <w:sz w:val="18"/>
          <w:szCs w:val="18"/>
        </w:rPr>
        <w:t>NIHBPSS</w:t>
      </w:r>
      <w:r w:rsidR="00D55B64">
        <w:rPr>
          <w:sz w:val="18"/>
          <w:szCs w:val="18"/>
        </w:rPr>
        <w:t xml:space="preserve"> II</w:t>
      </w:r>
      <w:r w:rsidRPr="001C3EFE">
        <w:rPr>
          <w:sz w:val="18"/>
          <w:szCs w:val="18"/>
        </w:rPr>
        <w:t xml:space="preserve">. </w:t>
      </w:r>
    </w:p>
    <w:p w14:paraId="09BF4BE2" w14:textId="6EAA8F68" w:rsidR="00670E9D" w:rsidRPr="00854582" w:rsidRDefault="001C3EFE" w:rsidP="004A32B4">
      <w:pPr>
        <w:jc w:val="both"/>
        <w:rPr>
          <w:sz w:val="18"/>
          <w:szCs w:val="18"/>
        </w:rPr>
      </w:pPr>
      <w:r w:rsidRPr="001C3EFE">
        <w:rPr>
          <w:sz w:val="18"/>
          <w:szCs w:val="18"/>
        </w:rPr>
        <w:t>When an</w:t>
      </w:r>
      <w:r w:rsidR="00C36EE7">
        <w:rPr>
          <w:sz w:val="18"/>
          <w:szCs w:val="18"/>
        </w:rPr>
        <w:t xml:space="preserve"> Institutes and Centers</w:t>
      </w:r>
      <w:r w:rsidRPr="001C3EFE">
        <w:rPr>
          <w:sz w:val="18"/>
          <w:szCs w:val="18"/>
        </w:rPr>
        <w:t xml:space="preserve"> </w:t>
      </w:r>
      <w:r w:rsidR="00C36EE7">
        <w:rPr>
          <w:sz w:val="18"/>
          <w:szCs w:val="18"/>
        </w:rPr>
        <w:t>(</w:t>
      </w:r>
      <w:r w:rsidRPr="001C3EFE">
        <w:rPr>
          <w:sz w:val="18"/>
          <w:szCs w:val="18"/>
        </w:rPr>
        <w:t>IC</w:t>
      </w:r>
      <w:r w:rsidR="00C36EE7">
        <w:rPr>
          <w:sz w:val="18"/>
          <w:szCs w:val="18"/>
        </w:rPr>
        <w:t>)</w:t>
      </w:r>
      <w:r w:rsidRPr="001C3EFE">
        <w:rPr>
          <w:sz w:val="18"/>
          <w:szCs w:val="18"/>
        </w:rPr>
        <w:t xml:space="preserve"> determines a need exists for </w:t>
      </w:r>
      <w:r w:rsidR="006D0BEC">
        <w:rPr>
          <w:sz w:val="18"/>
          <w:szCs w:val="18"/>
        </w:rPr>
        <w:t>business operation and professional support</w:t>
      </w:r>
      <w:r w:rsidRPr="001C3EFE">
        <w:rPr>
          <w:sz w:val="18"/>
          <w:szCs w:val="18"/>
        </w:rPr>
        <w:t xml:space="preserve"> services, a Task Order Contracting Officer's Representative (COR) and Task Order Contracting Officer (CO) will first be identified. The Task Order COR may or may not be the requestor for services, but must be FAC-COR certified. The Task Order COR completes the TORP, and is responsible for all technical aspects of the task order. The Task Order CO will award</w:t>
      </w:r>
      <w:r w:rsidR="00F26B41">
        <w:rPr>
          <w:sz w:val="18"/>
          <w:szCs w:val="18"/>
        </w:rPr>
        <w:t>. Evaluate, and administer</w:t>
      </w:r>
      <w:r w:rsidRPr="001C3EFE">
        <w:rPr>
          <w:sz w:val="18"/>
          <w:szCs w:val="18"/>
        </w:rPr>
        <w:t xml:space="preserve"> the task order.</w:t>
      </w:r>
    </w:p>
    <w:p w14:paraId="0ACED514" w14:textId="77777777" w:rsidR="005E31CD" w:rsidRPr="00854582" w:rsidRDefault="001C3EFE" w:rsidP="004A32B4">
      <w:pPr>
        <w:jc w:val="both"/>
        <w:rPr>
          <w:b/>
          <w:sz w:val="18"/>
          <w:szCs w:val="18"/>
        </w:rPr>
      </w:pPr>
      <w:r w:rsidRPr="001C3EFE">
        <w:rPr>
          <w:sz w:val="18"/>
          <w:szCs w:val="18"/>
        </w:rPr>
        <w:t xml:space="preserve">In the future, </w:t>
      </w:r>
      <w:r w:rsidR="00C850C4">
        <w:rPr>
          <w:sz w:val="18"/>
          <w:szCs w:val="18"/>
        </w:rPr>
        <w:t>NIHBPSS</w:t>
      </w:r>
      <w:r w:rsidR="00D55B64">
        <w:rPr>
          <w:sz w:val="18"/>
          <w:szCs w:val="18"/>
        </w:rPr>
        <w:t xml:space="preserve"> II</w:t>
      </w:r>
      <w:r w:rsidRPr="001C3EFE">
        <w:rPr>
          <w:sz w:val="18"/>
          <w:szCs w:val="18"/>
        </w:rPr>
        <w:t xml:space="preserve"> </w:t>
      </w:r>
      <w:r w:rsidR="00687CF7">
        <w:rPr>
          <w:sz w:val="18"/>
          <w:szCs w:val="18"/>
        </w:rPr>
        <w:t>may</w:t>
      </w:r>
      <w:r w:rsidRPr="001C3EFE">
        <w:rPr>
          <w:sz w:val="18"/>
          <w:szCs w:val="18"/>
        </w:rPr>
        <w:t xml:space="preserve"> operate using the </w:t>
      </w:r>
      <w:r w:rsidR="00C850C4">
        <w:rPr>
          <w:sz w:val="18"/>
          <w:szCs w:val="18"/>
        </w:rPr>
        <w:t>NIHBPSS</w:t>
      </w:r>
      <w:r w:rsidR="00D55B64">
        <w:rPr>
          <w:sz w:val="18"/>
          <w:szCs w:val="18"/>
        </w:rPr>
        <w:t xml:space="preserve"> II</w:t>
      </w:r>
      <w:r w:rsidRPr="001C3EFE">
        <w:rPr>
          <w:sz w:val="18"/>
          <w:szCs w:val="18"/>
        </w:rPr>
        <w:t xml:space="preserve"> electronic Government Ordering System (eGOS). The Standard Operating Procedures (SOP) available on the </w:t>
      </w:r>
      <w:r w:rsidR="00C850C4">
        <w:rPr>
          <w:sz w:val="18"/>
          <w:szCs w:val="18"/>
        </w:rPr>
        <w:t>NIHBPSS</w:t>
      </w:r>
      <w:r w:rsidR="00D55B64">
        <w:rPr>
          <w:sz w:val="18"/>
          <w:szCs w:val="18"/>
        </w:rPr>
        <w:t xml:space="preserve"> II</w:t>
      </w:r>
      <w:r w:rsidRPr="001C3EFE">
        <w:rPr>
          <w:sz w:val="18"/>
          <w:szCs w:val="18"/>
        </w:rPr>
        <w:t xml:space="preserve"> website (</w:t>
      </w:r>
      <w:hyperlink r:id="rId8" w:history="1">
        <w:r w:rsidRPr="001C3EFE">
          <w:rPr>
            <w:rStyle w:val="Hyperlink"/>
            <w:sz w:val="18"/>
            <w:szCs w:val="18"/>
          </w:rPr>
          <w:t>http://</w:t>
        </w:r>
        <w:r w:rsidR="00C850C4">
          <w:rPr>
            <w:rStyle w:val="Hyperlink"/>
            <w:sz w:val="18"/>
            <w:szCs w:val="18"/>
          </w:rPr>
          <w:t>NIHBPSS</w:t>
        </w:r>
        <w:r w:rsidRPr="001C3EFE">
          <w:rPr>
            <w:rStyle w:val="Hyperlink"/>
            <w:sz w:val="18"/>
            <w:szCs w:val="18"/>
          </w:rPr>
          <w:t>.olao.od.nih.gov/</w:t>
        </w:r>
      </w:hyperlink>
      <w:r w:rsidRPr="001C3EFE">
        <w:rPr>
          <w:sz w:val="18"/>
          <w:szCs w:val="18"/>
        </w:rPr>
        <w:t xml:space="preserve">) will be updated at that time to provide specific, streamlined guidance on how to use eGOS in creating and placing a task order. </w:t>
      </w:r>
      <w:r w:rsidRPr="001C3EFE">
        <w:rPr>
          <w:b/>
          <w:sz w:val="18"/>
          <w:szCs w:val="18"/>
        </w:rPr>
        <w:t>This form will not be used after implementation of eGOS.</w:t>
      </w:r>
    </w:p>
    <w:p w14:paraId="3BD107AE" w14:textId="77777777" w:rsidR="005E693C" w:rsidRDefault="001809A6" w:rsidP="004A32B4">
      <w:pPr>
        <w:jc w:val="both"/>
        <w:rPr>
          <w:sz w:val="20"/>
          <w:szCs w:val="20"/>
        </w:rPr>
      </w:pPr>
      <w:r>
        <w:rPr>
          <w:noProof/>
          <w:lang w:val="en-US" w:eastAsia="en-US"/>
        </w:rPr>
        <mc:AlternateContent>
          <mc:Choice Requires="wps">
            <w:drawing>
              <wp:anchor distT="0" distB="0" distL="114300" distR="114300" simplePos="0" relativeHeight="251654656" behindDoc="0" locked="0" layoutInCell="1" allowOverlap="1" wp14:anchorId="13624C1D" wp14:editId="3D0EBCD7">
                <wp:simplePos x="0" y="0"/>
                <wp:positionH relativeFrom="column">
                  <wp:posOffset>303530</wp:posOffset>
                </wp:positionH>
                <wp:positionV relativeFrom="paragraph">
                  <wp:posOffset>212090</wp:posOffset>
                </wp:positionV>
                <wp:extent cx="2329180" cy="302260"/>
                <wp:effectExtent l="0" t="254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3333"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Do you have everything?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4C1D" id="Text Box 3" o:spid="_x0000_s1027" type="#_x0000_t202" style="position:absolute;left:0;text-align:left;margin-left:23.9pt;margin-top:16.7pt;width:183.4pt;height: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A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cTW52h1yk4PfTgZvZwDF12mer+XpbfNRJy2VCxYbdKyaFhtAJ2ob3pX1wd&#10;cbQFWQ+fZAVh6NZIB7SvVWdLB8VAgA5dejp1xlIp4TCaREkYg6kE2ySIopl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" filled="f" stroked="f">
                <v:textbox>
                  <w:txbxContent>
                    <w:p w14:paraId="2D8C3333"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Do you have everything?</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796F68CE" wp14:editId="4214ABD5">
                <wp:simplePos x="0" y="0"/>
                <wp:positionH relativeFrom="column">
                  <wp:posOffset>2540</wp:posOffset>
                </wp:positionH>
                <wp:positionV relativeFrom="paragraph">
                  <wp:posOffset>120650</wp:posOffset>
                </wp:positionV>
                <wp:extent cx="318770" cy="284480"/>
                <wp:effectExtent l="38100" t="38100" r="0" b="584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49DF" id="AutoShape 6" o:spid="_x0000_s1026" type="#_x0000_t187" style="position:absolute;margin-left:.2pt;margin-top:9.5pt;width:25.1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" fillcolor="white [3201]" strokecolor="#4f81bd [3204]" strokeweight="2pt"/>
            </w:pict>
          </mc:Fallback>
        </mc:AlternateContent>
      </w:r>
    </w:p>
    <w:p w14:paraId="5D206684" w14:textId="77777777" w:rsidR="00D11F04" w:rsidRDefault="00D11F04" w:rsidP="004A32B4">
      <w:pPr>
        <w:jc w:val="both"/>
        <w:rPr>
          <w:sz w:val="20"/>
          <w:szCs w:val="20"/>
        </w:rPr>
      </w:pPr>
    </w:p>
    <w:p w14:paraId="3F09BAA8" w14:textId="77777777" w:rsidR="003B6D87" w:rsidRPr="00854582" w:rsidRDefault="001C3EFE" w:rsidP="004A32B4">
      <w:pPr>
        <w:jc w:val="both"/>
        <w:rPr>
          <w:sz w:val="18"/>
          <w:szCs w:val="18"/>
        </w:rPr>
      </w:pPr>
      <w:r w:rsidRPr="001C3EFE">
        <w:rPr>
          <w:sz w:val="18"/>
          <w:szCs w:val="18"/>
        </w:rPr>
        <w:t>The TORP form collects standardized information from all customers along with additional documentation required to detail and complete package requirements. A complete TORP will include:</w:t>
      </w:r>
    </w:p>
    <w:tbl>
      <w:tblPr>
        <w:tblStyle w:val="TableGrid"/>
        <w:tblW w:w="0" w:type="auto"/>
        <w:tblLook w:val="04A0" w:firstRow="1" w:lastRow="0" w:firstColumn="1" w:lastColumn="0" w:noHBand="0" w:noVBand="1"/>
      </w:tblPr>
      <w:tblGrid>
        <w:gridCol w:w="991"/>
        <w:gridCol w:w="8359"/>
      </w:tblGrid>
      <w:tr w:rsidR="005D5525" w14:paraId="693EB01D" w14:textId="77777777" w:rsidTr="00125FB5">
        <w:trPr>
          <w:trHeight w:val="576"/>
        </w:trPr>
        <w:tc>
          <w:tcPr>
            <w:tcW w:w="991" w:type="dxa"/>
            <w:vAlign w:val="center"/>
          </w:tcPr>
          <w:bookmarkStart w:id="0" w:name="_Hlk511300735"/>
          <w:p w14:paraId="734A9DAA" w14:textId="77777777" w:rsidR="005D5525" w:rsidRPr="00854582" w:rsidRDefault="002F6E46" w:rsidP="005D5525">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001C3EFE"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108F6C69" w14:textId="77777777" w:rsidR="005D5525" w:rsidRPr="00854582" w:rsidRDefault="001C3EFE" w:rsidP="005D5525">
            <w:pPr>
              <w:spacing w:after="0"/>
              <w:rPr>
                <w:sz w:val="18"/>
                <w:szCs w:val="18"/>
              </w:rPr>
            </w:pPr>
            <w:r w:rsidRPr="001C3EFE">
              <w:rPr>
                <w:sz w:val="18"/>
                <w:szCs w:val="18"/>
              </w:rPr>
              <w:t>Completed TORP forms (attached)</w:t>
            </w:r>
          </w:p>
        </w:tc>
      </w:tr>
      <w:tr w:rsidR="005D5525" w14:paraId="086A99E0" w14:textId="77777777" w:rsidTr="00125FB5">
        <w:trPr>
          <w:trHeight w:val="576"/>
        </w:trPr>
        <w:tc>
          <w:tcPr>
            <w:tcW w:w="991" w:type="dxa"/>
            <w:vAlign w:val="center"/>
          </w:tcPr>
          <w:p w14:paraId="24F73CAD" w14:textId="77777777" w:rsidR="005D5525" w:rsidRPr="00854582" w:rsidRDefault="002F6E46" w:rsidP="005D5525">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001C3EFE"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3BDF8127" w14:textId="77777777" w:rsidR="005D5525" w:rsidRPr="00854582" w:rsidRDefault="001C3EFE" w:rsidP="00C94E5B">
            <w:pPr>
              <w:spacing w:after="0"/>
              <w:rPr>
                <w:sz w:val="18"/>
                <w:szCs w:val="18"/>
              </w:rPr>
            </w:pPr>
            <w:r w:rsidRPr="001C3EFE">
              <w:rPr>
                <w:sz w:val="18"/>
                <w:szCs w:val="18"/>
              </w:rPr>
              <w:t>Statement of Work (SOW)</w:t>
            </w:r>
            <w:r w:rsidR="00F26B41">
              <w:rPr>
                <w:sz w:val="18"/>
                <w:szCs w:val="18"/>
              </w:rPr>
              <w:t>, Statement of Objectives (SOO), or Performance Work Statement (PWS)</w:t>
            </w:r>
            <w:r w:rsidRPr="001C3EFE">
              <w:rPr>
                <w:sz w:val="18"/>
                <w:szCs w:val="18"/>
              </w:rPr>
              <w:t xml:space="preserve"> providing a description of the work required and any other specific information related to your task order</w:t>
            </w:r>
            <w:r w:rsidR="00F26B41">
              <w:rPr>
                <w:sz w:val="18"/>
                <w:szCs w:val="18"/>
              </w:rPr>
              <w:t xml:space="preserve"> to include deliverables, schedule, etc.</w:t>
            </w:r>
          </w:p>
        </w:tc>
      </w:tr>
      <w:tr w:rsidR="00C94E5B" w14:paraId="14DB0431" w14:textId="77777777" w:rsidTr="00125FB5">
        <w:trPr>
          <w:trHeight w:val="576"/>
        </w:trPr>
        <w:tc>
          <w:tcPr>
            <w:tcW w:w="991" w:type="dxa"/>
            <w:vAlign w:val="center"/>
          </w:tcPr>
          <w:p w14:paraId="7C9DDEA5" w14:textId="77777777" w:rsidR="00C94E5B" w:rsidRPr="00854582" w:rsidRDefault="002F6E46" w:rsidP="0017518A">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001C3EFE"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4F734997" w14:textId="77777777" w:rsidR="00C94E5B" w:rsidRPr="00854582" w:rsidRDefault="001C3EFE" w:rsidP="00C94E5B">
            <w:pPr>
              <w:spacing w:after="0"/>
              <w:rPr>
                <w:sz w:val="18"/>
                <w:szCs w:val="18"/>
              </w:rPr>
            </w:pPr>
            <w:r w:rsidRPr="001C3EFE">
              <w:rPr>
                <w:sz w:val="18"/>
                <w:szCs w:val="18"/>
              </w:rPr>
              <w:t>Independent Government Cost Estimate (IGCE) (not released to contractors)</w:t>
            </w:r>
          </w:p>
        </w:tc>
      </w:tr>
      <w:tr w:rsidR="00DE4329" w14:paraId="33D0163E" w14:textId="77777777" w:rsidTr="00125FB5">
        <w:trPr>
          <w:trHeight w:val="576"/>
        </w:trPr>
        <w:tc>
          <w:tcPr>
            <w:tcW w:w="991" w:type="dxa"/>
            <w:vAlign w:val="center"/>
          </w:tcPr>
          <w:p w14:paraId="313C9994" w14:textId="77777777" w:rsidR="00DE4329" w:rsidRPr="001C3EFE" w:rsidRDefault="002F6E46" w:rsidP="00606A8F">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ed w:val="0"/>
                  </w:checkBox>
                </w:ffData>
              </w:fldChar>
            </w:r>
            <w:r w:rsidR="00DE4329"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7CDC8B11" w14:textId="77777777" w:rsidR="00DE4329" w:rsidRPr="001C3EFE" w:rsidRDefault="00D570DE" w:rsidP="00877D75">
            <w:pPr>
              <w:spacing w:before="240"/>
              <w:jc w:val="both"/>
              <w:rPr>
                <w:sz w:val="18"/>
                <w:szCs w:val="18"/>
              </w:rPr>
            </w:pPr>
            <w:r>
              <w:rPr>
                <w:sz w:val="18"/>
                <w:szCs w:val="18"/>
                <w:lang w:val="en-US" w:eastAsia="en-US"/>
              </w:rPr>
              <w:t>S</w:t>
            </w:r>
            <w:r w:rsidRPr="00D570DE">
              <w:rPr>
                <w:sz w:val="18"/>
                <w:szCs w:val="18"/>
                <w:lang w:val="en-US" w:eastAsia="en-US"/>
              </w:rPr>
              <w:t>igned Determinations and Findings (D&amp;F) report.</w:t>
            </w:r>
            <w:r w:rsidR="00877D75">
              <w:rPr>
                <w:sz w:val="18"/>
                <w:szCs w:val="18"/>
                <w:lang w:val="en-US" w:eastAsia="en-US"/>
              </w:rPr>
              <w:t xml:space="preserve"> </w:t>
            </w:r>
            <w:r>
              <w:rPr>
                <w:sz w:val="18"/>
                <w:szCs w:val="18"/>
                <w:lang w:val="en-US" w:eastAsia="en-US"/>
              </w:rPr>
              <w:t xml:space="preserve">D&amp;F is needed for all Labor Hour and T&amp;M </w:t>
            </w:r>
            <w:r w:rsidR="007551FC">
              <w:rPr>
                <w:sz w:val="18"/>
                <w:szCs w:val="18"/>
                <w:lang w:val="en-US" w:eastAsia="en-US"/>
              </w:rPr>
              <w:t xml:space="preserve">Type </w:t>
            </w:r>
            <w:r>
              <w:rPr>
                <w:sz w:val="18"/>
                <w:szCs w:val="18"/>
                <w:lang w:val="en-US" w:eastAsia="en-US"/>
              </w:rPr>
              <w:t>Task Orders</w:t>
            </w:r>
            <w:r w:rsidR="000F78ED">
              <w:rPr>
                <w:sz w:val="18"/>
                <w:szCs w:val="18"/>
                <w:lang w:val="en-US" w:eastAsia="en-US"/>
              </w:rPr>
              <w:t xml:space="preserve">. </w:t>
            </w:r>
            <w:r w:rsidR="000F78ED" w:rsidRPr="001C3EFE">
              <w:rPr>
                <w:sz w:val="18"/>
                <w:szCs w:val="18"/>
              </w:rPr>
              <w:t>(not released to contractors)</w:t>
            </w:r>
          </w:p>
        </w:tc>
      </w:tr>
      <w:bookmarkStart w:id="1" w:name="_Hlk37852399"/>
      <w:tr w:rsidR="00DE4329" w14:paraId="2D4DA9E6" w14:textId="77777777" w:rsidTr="00125FB5">
        <w:trPr>
          <w:trHeight w:val="576"/>
        </w:trPr>
        <w:tc>
          <w:tcPr>
            <w:tcW w:w="991" w:type="dxa"/>
            <w:vAlign w:val="center"/>
          </w:tcPr>
          <w:p w14:paraId="50F22728" w14:textId="77777777" w:rsidR="00DE4329" w:rsidRPr="00854582" w:rsidRDefault="002F6E46" w:rsidP="005D5525">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00DE4329"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74D5132D" w14:textId="06112E40" w:rsidR="00DE4329" w:rsidRPr="00854582" w:rsidRDefault="00125FB5" w:rsidP="005D5525">
            <w:pPr>
              <w:spacing w:after="0"/>
              <w:rPr>
                <w:sz w:val="18"/>
                <w:szCs w:val="18"/>
              </w:rPr>
            </w:pPr>
            <w:r w:rsidRPr="00125FB5">
              <w:rPr>
                <w:sz w:val="18"/>
                <w:szCs w:val="18"/>
              </w:rPr>
              <w:t>Acquisition Plan for TORPs with a total value, base plus options, of greater than the Simplified Acquisition Threshold ($250,</w:t>
            </w:r>
            <w:r>
              <w:rPr>
                <w:sz w:val="18"/>
                <w:szCs w:val="18"/>
              </w:rPr>
              <w:t>0</w:t>
            </w:r>
            <w:r w:rsidRPr="00125FB5">
              <w:rPr>
                <w:sz w:val="18"/>
                <w:szCs w:val="18"/>
              </w:rPr>
              <w:t>00)</w:t>
            </w:r>
          </w:p>
        </w:tc>
      </w:tr>
      <w:bookmarkEnd w:id="1"/>
      <w:tr w:rsidR="00125FB5" w14:paraId="5D4FAB2A" w14:textId="77777777" w:rsidTr="00125FB5">
        <w:trPr>
          <w:trHeight w:val="576"/>
        </w:trPr>
        <w:tc>
          <w:tcPr>
            <w:tcW w:w="991" w:type="dxa"/>
            <w:vAlign w:val="center"/>
          </w:tcPr>
          <w:p w14:paraId="38F55A87" w14:textId="77777777" w:rsidR="00125FB5" w:rsidRPr="00854582" w:rsidRDefault="00125FB5" w:rsidP="00EA1392">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Pr>
                <w:sz w:val="18"/>
                <w:szCs w:val="18"/>
                <w:lang w:val="en-US" w:eastAsia="en-US"/>
              </w:rPr>
            </w:r>
            <w:r>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379EAC95" w14:textId="139180F1" w:rsidR="00125FB5" w:rsidRPr="00854582" w:rsidRDefault="00125FB5" w:rsidP="00EA1392">
            <w:pPr>
              <w:spacing w:after="0"/>
              <w:rPr>
                <w:sz w:val="18"/>
                <w:szCs w:val="18"/>
              </w:rPr>
            </w:pPr>
            <w:r w:rsidRPr="00125FB5">
              <w:rPr>
                <w:sz w:val="18"/>
                <w:szCs w:val="18"/>
              </w:rPr>
              <w:t>Funding Memorandum confirming availability of approved monetary funds to cover the costs of the base period of your task order (not required when a signed Acquisition Plan is provided)</w:t>
            </w:r>
          </w:p>
        </w:tc>
      </w:tr>
    </w:tbl>
    <w:bookmarkStart w:id="2" w:name="_GoBack"/>
    <w:bookmarkEnd w:id="0"/>
    <w:bookmarkEnd w:id="2"/>
    <w:p w14:paraId="177B9C79" w14:textId="77777777" w:rsidR="00D11FAF" w:rsidRDefault="001809A6" w:rsidP="004A32B4">
      <w:pPr>
        <w:jc w:val="both"/>
        <w:rPr>
          <w:sz w:val="20"/>
          <w:szCs w:val="20"/>
        </w:rPr>
      </w:pPr>
      <w:r>
        <w:rPr>
          <w:noProof/>
          <w:sz w:val="20"/>
          <w:szCs w:val="20"/>
          <w:lang w:val="en-US" w:eastAsia="en-US"/>
        </w:rPr>
        <mc:AlternateContent>
          <mc:Choice Requires="wps">
            <w:drawing>
              <wp:anchor distT="0" distB="0" distL="114300" distR="114300" simplePos="0" relativeHeight="251658752" behindDoc="0" locked="0" layoutInCell="1" allowOverlap="1" wp14:anchorId="2E10F41B" wp14:editId="5B716E99">
                <wp:simplePos x="0" y="0"/>
                <wp:positionH relativeFrom="column">
                  <wp:posOffset>2540</wp:posOffset>
                </wp:positionH>
                <wp:positionV relativeFrom="paragraph">
                  <wp:posOffset>137160</wp:posOffset>
                </wp:positionV>
                <wp:extent cx="318770" cy="284480"/>
                <wp:effectExtent l="38100" t="38100" r="0" b="584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84480"/>
                        </a:xfrm>
                        <a:prstGeom prst="star4">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28AD" id="AutoShape 7" o:spid="_x0000_s1026" type="#_x0000_t187" style="position:absolute;margin-left:.2pt;margin-top:10.8pt;width:25.1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" fillcolor="white [3201]" strokecolor="#4f81bd [3204]" strokeweight="2p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29ACC5AA" wp14:editId="6427DBAE">
                <wp:simplePos x="0" y="0"/>
                <wp:positionH relativeFrom="column">
                  <wp:posOffset>321310</wp:posOffset>
                </wp:positionH>
                <wp:positionV relativeFrom="paragraph">
                  <wp:posOffset>273050</wp:posOffset>
                </wp:positionV>
                <wp:extent cx="2329180" cy="3022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2565D"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Time to submit for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C5AA" id="Text Box 4" o:spid="_x0000_s1028" type="#_x0000_t202" style="position:absolute;left:0;text-align:left;margin-left:25.3pt;margin-top:21.5pt;width:183.4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0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" filled="f" stroked="f">
                <v:textbox>
                  <w:txbxContent>
                    <w:p w14:paraId="4E32565D" w14:textId="77777777" w:rsidR="00606A8F" w:rsidRPr="00E840AC" w:rsidRDefault="00606A8F" w:rsidP="005E693C">
                      <w:pPr>
                        <w:rPr>
                          <w:rFonts w:ascii="Georgia" w:hAnsi="Georgia"/>
                          <w:color w:val="4F81BD" w:themeColor="accent1"/>
                          <w:sz w:val="28"/>
                          <w:szCs w:val="28"/>
                        </w:rPr>
                      </w:pPr>
                      <w:r w:rsidRPr="00E840AC">
                        <w:rPr>
                          <w:rFonts w:ascii="Georgia" w:hAnsi="Georgia"/>
                          <w:color w:val="4F81BD" w:themeColor="accent1"/>
                          <w:sz w:val="28"/>
                          <w:szCs w:val="28"/>
                        </w:rPr>
                        <w:t>Time to submit for review!</w:t>
                      </w:r>
                    </w:p>
                  </w:txbxContent>
                </v:textbox>
              </v:shape>
            </w:pict>
          </mc:Fallback>
        </mc:AlternateContent>
      </w:r>
    </w:p>
    <w:p w14:paraId="7C2E7F1B" w14:textId="77777777" w:rsidR="00F97F82" w:rsidRDefault="00F97F82" w:rsidP="004A32B4">
      <w:pPr>
        <w:jc w:val="both"/>
        <w:rPr>
          <w:sz w:val="20"/>
          <w:szCs w:val="20"/>
        </w:rPr>
      </w:pPr>
    </w:p>
    <w:p w14:paraId="1ECF3502" w14:textId="77777777" w:rsidR="00F70A52" w:rsidRPr="00854582" w:rsidRDefault="001C3EFE" w:rsidP="004A32B4">
      <w:pPr>
        <w:jc w:val="both"/>
        <w:rPr>
          <w:sz w:val="18"/>
          <w:szCs w:val="18"/>
        </w:rPr>
      </w:pPr>
      <w:r w:rsidRPr="001C3EFE">
        <w:rPr>
          <w:sz w:val="18"/>
          <w:szCs w:val="18"/>
        </w:rPr>
        <w:t xml:space="preserve">After confirming all information and fields of the TORP are complete, </w:t>
      </w:r>
      <w:r w:rsidRPr="001C3EFE">
        <w:rPr>
          <w:b/>
          <w:sz w:val="18"/>
          <w:szCs w:val="18"/>
        </w:rPr>
        <w:t xml:space="preserve">the Task Order COR will submit the TORP to the Task Order Contracting Officer (CO) for review. </w:t>
      </w:r>
      <w:r w:rsidR="004E75FF">
        <w:rPr>
          <w:sz w:val="18"/>
          <w:szCs w:val="18"/>
        </w:rPr>
        <w:t>Upon approval</w:t>
      </w:r>
      <w:r w:rsidRPr="001C3EFE">
        <w:rPr>
          <w:sz w:val="18"/>
          <w:szCs w:val="18"/>
        </w:rPr>
        <w:t xml:space="preserve">, </w:t>
      </w:r>
      <w:r w:rsidRPr="001C3EFE">
        <w:rPr>
          <w:b/>
          <w:sz w:val="18"/>
          <w:szCs w:val="18"/>
        </w:rPr>
        <w:t xml:space="preserve">the Task Order CO will </w:t>
      </w:r>
      <w:r w:rsidR="004E75FF">
        <w:rPr>
          <w:b/>
          <w:sz w:val="18"/>
          <w:szCs w:val="18"/>
        </w:rPr>
        <w:t xml:space="preserve">forward the TORP to the </w:t>
      </w:r>
      <w:r w:rsidR="00C850C4">
        <w:rPr>
          <w:b/>
          <w:sz w:val="18"/>
          <w:szCs w:val="18"/>
        </w:rPr>
        <w:t>NIHBPSS</w:t>
      </w:r>
      <w:r w:rsidR="00D55B64">
        <w:rPr>
          <w:b/>
          <w:sz w:val="18"/>
          <w:szCs w:val="18"/>
        </w:rPr>
        <w:t>II</w:t>
      </w:r>
      <w:r w:rsidRPr="001C3EFE">
        <w:rPr>
          <w:b/>
          <w:sz w:val="18"/>
          <w:szCs w:val="18"/>
        </w:rPr>
        <w:t xml:space="preserve"> CO</w:t>
      </w:r>
      <w:r w:rsidR="004E75FF">
        <w:rPr>
          <w:b/>
          <w:sz w:val="18"/>
          <w:szCs w:val="18"/>
        </w:rPr>
        <w:t xml:space="preserve"> via e-mail (</w:t>
      </w:r>
      <w:hyperlink r:id="rId9" w:history="1">
        <w:r w:rsidR="00D75964" w:rsidRPr="00C10576">
          <w:rPr>
            <w:rStyle w:val="Hyperlink"/>
            <w:b/>
            <w:sz w:val="18"/>
            <w:szCs w:val="18"/>
          </w:rPr>
          <w:t>NIHBPSSII@mail.nih.gov</w:t>
        </w:r>
      </w:hyperlink>
      <w:r w:rsidR="004E75FF">
        <w:rPr>
          <w:b/>
          <w:sz w:val="18"/>
          <w:szCs w:val="18"/>
        </w:rPr>
        <w:t xml:space="preserve">). </w:t>
      </w:r>
      <w:r w:rsidR="004E75FF" w:rsidRPr="004E75FF">
        <w:rPr>
          <w:sz w:val="18"/>
          <w:szCs w:val="18"/>
        </w:rPr>
        <w:t xml:space="preserve">The </w:t>
      </w:r>
      <w:r w:rsidR="00C850C4">
        <w:rPr>
          <w:sz w:val="18"/>
          <w:szCs w:val="18"/>
        </w:rPr>
        <w:t>NIHBPSS</w:t>
      </w:r>
      <w:r w:rsidR="00D55B64">
        <w:rPr>
          <w:sz w:val="18"/>
          <w:szCs w:val="18"/>
        </w:rPr>
        <w:t>II</w:t>
      </w:r>
      <w:r w:rsidR="004E75FF" w:rsidRPr="004E75FF">
        <w:rPr>
          <w:sz w:val="18"/>
          <w:szCs w:val="18"/>
        </w:rPr>
        <w:t xml:space="preserve"> CO and </w:t>
      </w:r>
      <w:r w:rsidR="00C850C4">
        <w:rPr>
          <w:sz w:val="18"/>
          <w:szCs w:val="18"/>
        </w:rPr>
        <w:t>NIHBPSS</w:t>
      </w:r>
      <w:r w:rsidR="00D55B64">
        <w:rPr>
          <w:sz w:val="18"/>
          <w:szCs w:val="18"/>
        </w:rPr>
        <w:t xml:space="preserve"> II</w:t>
      </w:r>
      <w:r w:rsidR="004E75FF" w:rsidRPr="004E75FF">
        <w:rPr>
          <w:sz w:val="18"/>
          <w:szCs w:val="18"/>
        </w:rPr>
        <w:t xml:space="preserve"> COR will assign a TORP number, review the TORP for scope and completeness, and will contact the Task O</w:t>
      </w:r>
      <w:r w:rsidR="004E75FF">
        <w:rPr>
          <w:sz w:val="18"/>
          <w:szCs w:val="18"/>
        </w:rPr>
        <w:t>r</w:t>
      </w:r>
      <w:r w:rsidR="004E75FF" w:rsidRPr="004E75FF">
        <w:rPr>
          <w:sz w:val="18"/>
          <w:szCs w:val="18"/>
        </w:rPr>
        <w:t xml:space="preserve">der CO with any questions, if necessary. Upon approval of the TORP, the </w:t>
      </w:r>
      <w:r w:rsidR="00C850C4">
        <w:rPr>
          <w:sz w:val="18"/>
          <w:szCs w:val="18"/>
        </w:rPr>
        <w:t>NIHBPSS</w:t>
      </w:r>
      <w:r w:rsidR="00D55B64">
        <w:rPr>
          <w:sz w:val="18"/>
          <w:szCs w:val="18"/>
        </w:rPr>
        <w:t xml:space="preserve"> II</w:t>
      </w:r>
      <w:r w:rsidR="004E75FF" w:rsidRPr="004E75FF">
        <w:rPr>
          <w:sz w:val="18"/>
          <w:szCs w:val="18"/>
        </w:rPr>
        <w:t xml:space="preserve"> CO will release the TORP to the contactors.</w:t>
      </w:r>
      <w:r w:rsidR="004E75FF">
        <w:rPr>
          <w:b/>
          <w:sz w:val="18"/>
          <w:szCs w:val="18"/>
        </w:rPr>
        <w:t xml:space="preserve"> </w:t>
      </w:r>
      <w:r w:rsidRPr="001C3EFE">
        <w:rPr>
          <w:b/>
          <w:sz w:val="18"/>
          <w:szCs w:val="18"/>
        </w:rPr>
        <w:t xml:space="preserve"> </w:t>
      </w:r>
    </w:p>
    <w:p w14:paraId="0E314D7E" w14:textId="77777777" w:rsidR="00F97F82" w:rsidRDefault="001C3EFE" w:rsidP="004A32B4">
      <w:pPr>
        <w:jc w:val="both"/>
        <w:rPr>
          <w:i/>
          <w:sz w:val="18"/>
          <w:szCs w:val="18"/>
        </w:rPr>
      </w:pPr>
      <w:r w:rsidRPr="001C3EFE">
        <w:rPr>
          <w:i/>
          <w:sz w:val="18"/>
          <w:szCs w:val="18"/>
        </w:rPr>
        <w:t xml:space="preserve">Please refer to the </w:t>
      </w:r>
      <w:r w:rsidR="00C850C4">
        <w:rPr>
          <w:i/>
          <w:sz w:val="18"/>
          <w:szCs w:val="18"/>
        </w:rPr>
        <w:t>NIHBPSS</w:t>
      </w:r>
      <w:r w:rsidRPr="001C3EFE">
        <w:rPr>
          <w:i/>
          <w:sz w:val="18"/>
          <w:szCs w:val="18"/>
        </w:rPr>
        <w:t xml:space="preserve"> Website (</w:t>
      </w:r>
      <w:hyperlink r:id="rId10" w:history="1">
        <w:r w:rsidRPr="001C3EFE">
          <w:rPr>
            <w:rStyle w:val="Hyperlink"/>
            <w:i/>
            <w:sz w:val="18"/>
            <w:szCs w:val="18"/>
          </w:rPr>
          <w:t>http://</w:t>
        </w:r>
        <w:r w:rsidR="00C850C4">
          <w:rPr>
            <w:rStyle w:val="Hyperlink"/>
            <w:i/>
            <w:sz w:val="18"/>
            <w:szCs w:val="18"/>
          </w:rPr>
          <w:t>NIHBPSS</w:t>
        </w:r>
        <w:r w:rsidRPr="001C3EFE">
          <w:rPr>
            <w:rStyle w:val="Hyperlink"/>
            <w:i/>
            <w:sz w:val="18"/>
            <w:szCs w:val="18"/>
          </w:rPr>
          <w:t>.olao.od.nih.gov</w:t>
        </w:r>
      </w:hyperlink>
      <w:r w:rsidRPr="001C3EFE">
        <w:rPr>
          <w:i/>
          <w:sz w:val="18"/>
          <w:szCs w:val="18"/>
        </w:rPr>
        <w:t xml:space="preserve">) to view the complete Task Order Guidelines. Contact the </w:t>
      </w:r>
      <w:r w:rsidR="00C850C4">
        <w:rPr>
          <w:i/>
          <w:sz w:val="18"/>
          <w:szCs w:val="18"/>
        </w:rPr>
        <w:t>NIHBPSS</w:t>
      </w:r>
      <w:r w:rsidRPr="001C3EFE">
        <w:rPr>
          <w:i/>
          <w:sz w:val="18"/>
          <w:szCs w:val="18"/>
        </w:rPr>
        <w:t xml:space="preserve"> Program Support Team (</w:t>
      </w:r>
      <w:hyperlink r:id="rId11" w:history="1">
        <w:r w:rsidR="00D55B64" w:rsidRPr="00C10576">
          <w:rPr>
            <w:rStyle w:val="Hyperlink"/>
            <w:i/>
            <w:sz w:val="18"/>
            <w:szCs w:val="18"/>
          </w:rPr>
          <w:t>NIHBPSSII@mail.nih.gov</w:t>
        </w:r>
      </w:hyperlink>
      <w:r w:rsidR="004E75FF">
        <w:rPr>
          <w:i/>
          <w:sz w:val="18"/>
          <w:szCs w:val="18"/>
        </w:rPr>
        <w:t xml:space="preserve">) </w:t>
      </w:r>
      <w:r w:rsidRPr="001C3EFE">
        <w:rPr>
          <w:i/>
          <w:sz w:val="18"/>
          <w:szCs w:val="18"/>
        </w:rPr>
        <w:t xml:space="preserve">for additional information. </w:t>
      </w:r>
    </w:p>
    <w:p w14:paraId="1476A45B" w14:textId="77777777" w:rsidR="00854582" w:rsidRDefault="00854582" w:rsidP="004A32B4">
      <w:pPr>
        <w:jc w:val="both"/>
        <w:rPr>
          <w:i/>
          <w:sz w:val="18"/>
          <w:szCs w:val="18"/>
        </w:rPr>
      </w:pPr>
    </w:p>
    <w:p w14:paraId="268BF8C6" w14:textId="77777777" w:rsidR="00854582" w:rsidRDefault="00854582" w:rsidP="004A32B4">
      <w:pPr>
        <w:jc w:val="both"/>
        <w:rPr>
          <w:i/>
          <w:sz w:val="20"/>
          <w:szCs w:val="20"/>
        </w:rPr>
      </w:pPr>
    </w:p>
    <w:tbl>
      <w:tblPr>
        <w:tblStyle w:val="TableGrid"/>
        <w:tblW w:w="9394" w:type="dxa"/>
        <w:tblLook w:val="04A0" w:firstRow="1" w:lastRow="0" w:firstColumn="1" w:lastColumn="0" w:noHBand="0" w:noVBand="1"/>
      </w:tblPr>
      <w:tblGrid>
        <w:gridCol w:w="9394"/>
      </w:tblGrid>
      <w:tr w:rsidR="00041F9A" w14:paraId="67506EAA" w14:textId="77777777" w:rsidTr="00C36EE7">
        <w:trPr>
          <w:trHeight w:val="440"/>
        </w:trPr>
        <w:tc>
          <w:tcPr>
            <w:tcW w:w="9394" w:type="dxa"/>
            <w:vAlign w:val="center"/>
          </w:tcPr>
          <w:p w14:paraId="62D382DE" w14:textId="0631B266" w:rsidR="006B6DCE" w:rsidRDefault="00041F9A">
            <w:pPr>
              <w:spacing w:after="0"/>
              <w:rPr>
                <w:rStyle w:val="Strong"/>
              </w:rPr>
            </w:pPr>
            <w:bookmarkStart w:id="3" w:name="MacrosEnabled"/>
            <w:r w:rsidRPr="00041F9A">
              <w:rPr>
                <w:rStyle w:val="Strong"/>
                <w:i/>
                <w:sz w:val="16"/>
                <w:szCs w:val="16"/>
              </w:rPr>
              <w:t xml:space="preserve">(To be completed by the </w:t>
            </w:r>
            <w:r w:rsidR="00C850C4">
              <w:rPr>
                <w:rStyle w:val="Strong"/>
                <w:i/>
                <w:sz w:val="16"/>
                <w:szCs w:val="16"/>
              </w:rPr>
              <w:t>NIHBPSS</w:t>
            </w:r>
            <w:r w:rsidR="00772230">
              <w:rPr>
                <w:rStyle w:val="Strong"/>
                <w:i/>
                <w:sz w:val="16"/>
                <w:szCs w:val="16"/>
              </w:rPr>
              <w:t xml:space="preserve"> II</w:t>
            </w:r>
            <w:r w:rsidRPr="00041F9A">
              <w:rPr>
                <w:rStyle w:val="Strong"/>
                <w:i/>
                <w:sz w:val="16"/>
                <w:szCs w:val="16"/>
              </w:rPr>
              <w:t xml:space="preserve"> CO)</w:t>
            </w:r>
            <w:r w:rsidRPr="00041F9A">
              <w:rPr>
                <w:rStyle w:val="Strong"/>
                <w:i/>
                <w:sz w:val="20"/>
                <w:szCs w:val="20"/>
              </w:rPr>
              <w:tab/>
            </w:r>
            <w:r>
              <w:rPr>
                <w:rStyle w:val="Strong"/>
                <w:i/>
                <w:sz w:val="20"/>
                <w:szCs w:val="20"/>
              </w:rPr>
              <w:t xml:space="preserve">    </w:t>
            </w:r>
            <w:r>
              <w:rPr>
                <w:rStyle w:val="Strong"/>
              </w:rPr>
              <w:t>T</w:t>
            </w:r>
            <w:r w:rsidR="00643898">
              <w:rPr>
                <w:rStyle w:val="Strong"/>
              </w:rPr>
              <w:t>ORP</w:t>
            </w:r>
            <w:r>
              <w:rPr>
                <w:rStyle w:val="Strong"/>
              </w:rPr>
              <w:t xml:space="preserve"> Number: </w:t>
            </w:r>
            <w:r w:rsidR="002F6E46" w:rsidRPr="00EE668B">
              <w:rPr>
                <w:rFonts w:eastAsia="Calibri" w:cs="Calibri"/>
                <w:b/>
                <w:color w:val="000000"/>
                <w:sz w:val="20"/>
                <w:szCs w:val="20"/>
              </w:rPr>
              <w:object w:dxaOrig="1440" w:dyaOrig="1440" w14:anchorId="68238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83pt;height:17.4pt" o:ole="">
                  <v:imagedata r:id="rId12" o:title=""/>
                </v:shape>
                <w:control r:id="rId13" w:name="TextBox41211" w:shapeid="_x0000_i1075"/>
              </w:object>
            </w:r>
          </w:p>
        </w:tc>
      </w:tr>
    </w:tbl>
    <w:p w14:paraId="13B25ECE" w14:textId="77777777" w:rsidR="00F70A52" w:rsidRPr="00854582" w:rsidRDefault="00F70A52" w:rsidP="004A32B4">
      <w:pPr>
        <w:jc w:val="both"/>
        <w:rPr>
          <w:b/>
          <w:i/>
          <w:sz w:val="18"/>
          <w:szCs w:val="18"/>
          <w:lang w:val="en-US"/>
        </w:rPr>
      </w:pPr>
      <w:r>
        <w:rPr>
          <w:b/>
          <w:i/>
          <w:sz w:val="20"/>
          <w:szCs w:val="20"/>
          <w:lang w:val="en-US"/>
        </w:rPr>
        <w:br/>
      </w:r>
      <w:r w:rsidR="001C3EFE" w:rsidRPr="001C3EFE">
        <w:rPr>
          <w:b/>
          <w:i/>
          <w:sz w:val="18"/>
          <w:szCs w:val="18"/>
          <w:lang w:val="en-US"/>
        </w:rPr>
        <w:t xml:space="preserve">This form will guide you through the required information and fields for creation of a Task Order Request Package (TORP) for the NIH </w:t>
      </w:r>
      <w:r w:rsidR="00C36EE7">
        <w:rPr>
          <w:b/>
          <w:i/>
          <w:sz w:val="18"/>
          <w:szCs w:val="18"/>
          <w:lang w:val="en-US"/>
        </w:rPr>
        <w:t>Wide Business and Professional Support Services</w:t>
      </w:r>
      <w:r w:rsidR="00D55B64">
        <w:rPr>
          <w:b/>
          <w:i/>
          <w:sz w:val="18"/>
          <w:szCs w:val="18"/>
          <w:lang w:val="en-US"/>
        </w:rPr>
        <w:t xml:space="preserve"> II</w:t>
      </w:r>
      <w:r w:rsidR="001C3EFE" w:rsidRPr="001C3EFE">
        <w:rPr>
          <w:b/>
          <w:i/>
          <w:sz w:val="18"/>
          <w:szCs w:val="18"/>
          <w:lang w:val="en-US"/>
        </w:rPr>
        <w:t xml:space="preserve"> (</w:t>
      </w:r>
      <w:r w:rsidR="00C850C4">
        <w:rPr>
          <w:b/>
          <w:i/>
          <w:sz w:val="18"/>
          <w:szCs w:val="18"/>
          <w:lang w:val="en-US"/>
        </w:rPr>
        <w:t>NIHBPSS</w:t>
      </w:r>
      <w:r w:rsidR="00D55B64">
        <w:rPr>
          <w:b/>
          <w:i/>
          <w:sz w:val="18"/>
          <w:szCs w:val="18"/>
          <w:lang w:val="en-US"/>
        </w:rPr>
        <w:t xml:space="preserve"> II</w:t>
      </w:r>
      <w:r w:rsidR="001C3EFE" w:rsidRPr="001C3EFE">
        <w:rPr>
          <w:b/>
          <w:i/>
          <w:sz w:val="18"/>
          <w:szCs w:val="18"/>
          <w:lang w:val="en-US"/>
        </w:rPr>
        <w:t>) Contract.</w:t>
      </w:r>
      <w:bookmarkEnd w:id="3"/>
    </w:p>
    <w:p w14:paraId="3CEBBFA8" w14:textId="77777777" w:rsidR="00A55C3F" w:rsidRDefault="0049247A" w:rsidP="00E840AC">
      <w:pPr>
        <w:pStyle w:val="Heading1"/>
        <w:numPr>
          <w:ilvl w:val="0"/>
          <w:numId w:val="10"/>
        </w:numPr>
      </w:pPr>
      <w:r>
        <w:t>R</w:t>
      </w:r>
      <w:r w:rsidR="00A55C3F" w:rsidRPr="00321415">
        <w:t>equestor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5685"/>
      </w:tblGrid>
      <w:tr w:rsidR="00B219FB" w:rsidRPr="00EE668B" w14:paraId="1BED0909" w14:textId="77777777" w:rsidTr="00854582">
        <w:trPr>
          <w:trHeight w:val="518"/>
        </w:trPr>
        <w:tc>
          <w:tcPr>
            <w:tcW w:w="3888" w:type="dxa"/>
            <w:vAlign w:val="center"/>
          </w:tcPr>
          <w:p w14:paraId="3B245A10" w14:textId="77777777" w:rsidR="00B219FB" w:rsidRPr="00854582" w:rsidRDefault="001C3EFE" w:rsidP="004A32B4">
            <w:pPr>
              <w:spacing w:after="0"/>
              <w:jc w:val="both"/>
              <w:rPr>
                <w:sz w:val="18"/>
                <w:szCs w:val="18"/>
                <w:lang w:val="en-US" w:eastAsia="en-US"/>
              </w:rPr>
            </w:pPr>
            <w:r w:rsidRPr="001C3EFE">
              <w:rPr>
                <w:sz w:val="18"/>
                <w:szCs w:val="18"/>
                <w:lang w:val="en-US" w:eastAsia="en-US"/>
              </w:rPr>
              <w:t>Requesting NIH IC:</w:t>
            </w:r>
          </w:p>
        </w:tc>
        <w:tc>
          <w:tcPr>
            <w:tcW w:w="5688" w:type="dxa"/>
            <w:vAlign w:val="center"/>
          </w:tcPr>
          <w:p w14:paraId="7C9FDCF8" w14:textId="2BF7DE3D" w:rsidR="00B219FB" w:rsidRPr="00854582" w:rsidRDefault="002F6E46" w:rsidP="004A32B4">
            <w:pPr>
              <w:spacing w:after="0"/>
              <w:jc w:val="both"/>
              <w:rPr>
                <w:sz w:val="18"/>
                <w:szCs w:val="18"/>
                <w:lang w:val="en-US" w:eastAsia="en-US"/>
              </w:rPr>
            </w:pPr>
            <w:r w:rsidRPr="00854582">
              <w:rPr>
                <w:rFonts w:eastAsia="Calibri" w:cs="Calibri"/>
                <w:color w:val="000000"/>
                <w:sz w:val="18"/>
                <w:szCs w:val="18"/>
              </w:rPr>
              <w:object w:dxaOrig="1440" w:dyaOrig="1440" w14:anchorId="3557C504">
                <v:shape id="_x0000_i1077" type="#_x0000_t75" style="width:271.8pt;height:16.2pt" o:ole="">
                  <v:imagedata r:id="rId14" o:title=""/>
                </v:shape>
                <w:control r:id="rId15" w:name="TextBox412" w:shapeid="_x0000_i1077"/>
              </w:object>
            </w:r>
          </w:p>
        </w:tc>
      </w:tr>
      <w:tr w:rsidR="00B219FB" w:rsidRPr="00EE668B" w14:paraId="20A76B21" w14:textId="77777777" w:rsidTr="00854582">
        <w:trPr>
          <w:trHeight w:val="518"/>
        </w:trPr>
        <w:tc>
          <w:tcPr>
            <w:tcW w:w="3888" w:type="dxa"/>
            <w:vAlign w:val="center"/>
          </w:tcPr>
          <w:p w14:paraId="6F806A52" w14:textId="77777777" w:rsidR="00B219FB" w:rsidRPr="00854582" w:rsidRDefault="001C3EFE" w:rsidP="004A32B4">
            <w:pPr>
              <w:spacing w:after="0"/>
              <w:jc w:val="both"/>
              <w:rPr>
                <w:sz w:val="18"/>
                <w:szCs w:val="18"/>
                <w:lang w:val="en-US" w:eastAsia="en-US"/>
              </w:rPr>
            </w:pPr>
            <w:r w:rsidRPr="001C3EFE">
              <w:rPr>
                <w:sz w:val="18"/>
                <w:szCs w:val="18"/>
                <w:lang w:val="en-US" w:eastAsia="en-US"/>
              </w:rPr>
              <w:t>Requestor Name:</w:t>
            </w:r>
          </w:p>
        </w:tc>
        <w:tc>
          <w:tcPr>
            <w:tcW w:w="5688" w:type="dxa"/>
            <w:vAlign w:val="center"/>
          </w:tcPr>
          <w:p w14:paraId="2C7BB3A4" w14:textId="14E5CD60" w:rsidR="00B219FB" w:rsidRPr="00854582" w:rsidRDefault="002F6E46" w:rsidP="004A32B4">
            <w:pPr>
              <w:spacing w:after="0"/>
              <w:jc w:val="both"/>
              <w:rPr>
                <w:sz w:val="18"/>
                <w:szCs w:val="18"/>
                <w:lang w:val="en-US" w:eastAsia="en-US"/>
              </w:rPr>
            </w:pPr>
            <w:r w:rsidRPr="00854582">
              <w:rPr>
                <w:rFonts w:eastAsia="Calibri" w:cs="Calibri"/>
                <w:color w:val="000000"/>
                <w:sz w:val="18"/>
                <w:szCs w:val="18"/>
              </w:rPr>
              <w:object w:dxaOrig="1440" w:dyaOrig="1440" w14:anchorId="032DF277">
                <v:shape id="_x0000_i1083" type="#_x0000_t75" style="width:271.8pt;height:16.2pt" o:ole="">
                  <v:imagedata r:id="rId14" o:title=""/>
                </v:shape>
                <w:control r:id="rId16" w:name="TextBox411" w:shapeid="_x0000_i1083"/>
              </w:object>
            </w:r>
          </w:p>
        </w:tc>
      </w:tr>
      <w:tr w:rsidR="00B219FB" w:rsidRPr="00EE668B" w14:paraId="2BA0408C" w14:textId="77777777" w:rsidTr="00854582">
        <w:trPr>
          <w:trHeight w:val="518"/>
        </w:trPr>
        <w:tc>
          <w:tcPr>
            <w:tcW w:w="3888" w:type="dxa"/>
            <w:vAlign w:val="center"/>
          </w:tcPr>
          <w:p w14:paraId="51C58E94" w14:textId="77777777" w:rsidR="00B219FB" w:rsidRPr="00854582" w:rsidRDefault="001C3EFE" w:rsidP="004A32B4">
            <w:pPr>
              <w:spacing w:after="0"/>
              <w:jc w:val="both"/>
              <w:rPr>
                <w:sz w:val="18"/>
                <w:szCs w:val="18"/>
                <w:lang w:val="en-US" w:eastAsia="en-US"/>
              </w:rPr>
            </w:pPr>
            <w:r w:rsidRPr="001C3EFE">
              <w:rPr>
                <w:sz w:val="18"/>
                <w:szCs w:val="18"/>
                <w:lang w:val="en-US" w:eastAsia="en-US"/>
              </w:rPr>
              <w:t>Requestor E-Mail Address:</w:t>
            </w:r>
          </w:p>
        </w:tc>
        <w:tc>
          <w:tcPr>
            <w:tcW w:w="5688" w:type="dxa"/>
            <w:vAlign w:val="center"/>
          </w:tcPr>
          <w:p w14:paraId="22FBA972" w14:textId="0D073735" w:rsidR="00B219FB" w:rsidRPr="00854582" w:rsidRDefault="002F6E46" w:rsidP="004A32B4">
            <w:pPr>
              <w:spacing w:after="0"/>
              <w:jc w:val="both"/>
              <w:rPr>
                <w:sz w:val="18"/>
                <w:szCs w:val="18"/>
                <w:lang w:val="en-US" w:eastAsia="en-US"/>
              </w:rPr>
            </w:pPr>
            <w:r w:rsidRPr="00854582">
              <w:rPr>
                <w:rFonts w:eastAsia="Calibri" w:cs="Calibri"/>
                <w:color w:val="000000"/>
                <w:sz w:val="18"/>
                <w:szCs w:val="18"/>
              </w:rPr>
              <w:object w:dxaOrig="1440" w:dyaOrig="1440" w14:anchorId="14BB61B3">
                <v:shape id="_x0000_i1085" type="#_x0000_t75" style="width:271.8pt;height:16.2pt" o:ole="">
                  <v:imagedata r:id="rId14" o:title=""/>
                </v:shape>
                <w:control r:id="rId17" w:name="TextBox41" w:shapeid="_x0000_i1085"/>
              </w:object>
            </w:r>
          </w:p>
        </w:tc>
      </w:tr>
      <w:tr w:rsidR="00B219FB" w:rsidRPr="00EE668B" w14:paraId="0C4E438C" w14:textId="77777777" w:rsidTr="00854582">
        <w:trPr>
          <w:trHeight w:val="518"/>
        </w:trPr>
        <w:tc>
          <w:tcPr>
            <w:tcW w:w="3888" w:type="dxa"/>
            <w:vAlign w:val="center"/>
          </w:tcPr>
          <w:p w14:paraId="3DD9154C" w14:textId="77777777" w:rsidR="00B219FB" w:rsidRPr="00854582" w:rsidRDefault="001C3EFE" w:rsidP="004A32B4">
            <w:pPr>
              <w:spacing w:after="0"/>
              <w:jc w:val="both"/>
              <w:rPr>
                <w:sz w:val="18"/>
                <w:szCs w:val="18"/>
                <w:lang w:val="en-US" w:eastAsia="en-US"/>
              </w:rPr>
            </w:pPr>
            <w:r w:rsidRPr="001C3EFE">
              <w:rPr>
                <w:sz w:val="18"/>
                <w:szCs w:val="18"/>
                <w:lang w:val="en-US" w:eastAsia="en-US"/>
              </w:rPr>
              <w:t xml:space="preserve">Requestor Phone Number: </w:t>
            </w:r>
          </w:p>
        </w:tc>
        <w:tc>
          <w:tcPr>
            <w:tcW w:w="5688" w:type="dxa"/>
            <w:vAlign w:val="center"/>
          </w:tcPr>
          <w:p w14:paraId="4C12E7AA" w14:textId="418BA388" w:rsidR="00B219FB" w:rsidRPr="00854582" w:rsidRDefault="001C3EFE" w:rsidP="004A32B4">
            <w:pPr>
              <w:pStyle w:val="BodyText"/>
              <w:spacing w:after="0"/>
              <w:ind w:left="0"/>
              <w:jc w:val="both"/>
              <w:rPr>
                <w:rFonts w:cs="Calibri"/>
                <w:sz w:val="18"/>
                <w:szCs w:val="18"/>
              </w:rPr>
            </w:pPr>
            <w:r w:rsidRPr="001C3EFE">
              <w:rPr>
                <w:rFonts w:ascii="Calibri" w:hAnsi="Calibri" w:cs="Calibri"/>
                <w:sz w:val="18"/>
                <w:szCs w:val="18"/>
                <w:lang w:val="en-US"/>
              </w:rPr>
              <w:t xml:space="preserve">(   </w:t>
            </w:r>
            <w:r w:rsidR="002F6E46" w:rsidRPr="00854582">
              <w:rPr>
                <w:rFonts w:cs="Calibri"/>
                <w:sz w:val="18"/>
                <w:szCs w:val="18"/>
              </w:rPr>
              <w:object w:dxaOrig="1440" w:dyaOrig="1440" w14:anchorId="739FD8C8">
                <v:shape id="_x0000_i1087" type="#_x0000_t75" style="width:36pt;height:18pt" o:ole="">
                  <v:imagedata r:id="rId18" o:title=""/>
                </v:shape>
                <w:control r:id="rId19" w:name="TextBox111" w:shapeid="_x0000_i1087"/>
              </w:object>
            </w:r>
            <w:r w:rsidRPr="001C3EFE">
              <w:rPr>
                <w:rFonts w:ascii="Calibri" w:hAnsi="Calibri" w:cs="Calibri"/>
                <w:sz w:val="18"/>
                <w:szCs w:val="18"/>
                <w:lang w:val="en-US"/>
              </w:rPr>
              <w:t xml:space="preserve">   )   </w:t>
            </w:r>
            <w:r w:rsidR="002F6E46" w:rsidRPr="00854582">
              <w:rPr>
                <w:rFonts w:cs="Calibri"/>
                <w:sz w:val="18"/>
                <w:szCs w:val="18"/>
              </w:rPr>
              <w:object w:dxaOrig="1440" w:dyaOrig="1440" w14:anchorId="564C6FCF">
                <v:shape id="_x0000_i1089" type="#_x0000_t75" style="width:36pt;height:18pt" o:ole="">
                  <v:imagedata r:id="rId18" o:title=""/>
                </v:shape>
                <w:control r:id="rId20" w:name="TextBox211" w:shapeid="_x0000_i1089"/>
              </w:object>
            </w:r>
            <w:r w:rsidRPr="001C3EFE">
              <w:rPr>
                <w:rFonts w:ascii="Calibri" w:hAnsi="Calibri" w:cs="Calibri"/>
                <w:sz w:val="18"/>
                <w:szCs w:val="18"/>
                <w:lang w:val="en-US"/>
              </w:rPr>
              <w:t xml:space="preserve">  -   </w:t>
            </w:r>
            <w:r w:rsidR="002F6E46" w:rsidRPr="00854582">
              <w:rPr>
                <w:rFonts w:cs="Calibri"/>
                <w:sz w:val="18"/>
                <w:szCs w:val="18"/>
              </w:rPr>
              <w:object w:dxaOrig="1440" w:dyaOrig="1440" w14:anchorId="4D6A3B7B">
                <v:shape id="_x0000_i1091" type="#_x0000_t75" style="width:42pt;height:18pt" o:ole="">
                  <v:imagedata r:id="rId21" o:title=""/>
                </v:shape>
                <w:control r:id="rId22" w:name="TextBox311" w:shapeid="_x0000_i1091"/>
              </w:object>
            </w:r>
            <w:r w:rsidRPr="001C3EFE">
              <w:rPr>
                <w:rFonts w:ascii="Calibri" w:hAnsi="Calibri" w:cs="Calibri"/>
                <w:sz w:val="18"/>
                <w:szCs w:val="18"/>
                <w:lang w:val="en-US"/>
              </w:rPr>
              <w:t xml:space="preserve">     </w:t>
            </w:r>
          </w:p>
        </w:tc>
      </w:tr>
      <w:tr w:rsidR="00F70A52" w:rsidRPr="00EE668B" w14:paraId="5263A9F8" w14:textId="77777777" w:rsidTr="00854582">
        <w:trPr>
          <w:trHeight w:val="809"/>
        </w:trPr>
        <w:tc>
          <w:tcPr>
            <w:tcW w:w="3888" w:type="dxa"/>
            <w:vAlign w:val="center"/>
          </w:tcPr>
          <w:p w14:paraId="3181FCB8" w14:textId="77777777" w:rsidR="006B6DCE" w:rsidRDefault="001C3EFE">
            <w:pPr>
              <w:spacing w:after="0"/>
              <w:ind w:right="72"/>
              <w:jc w:val="both"/>
              <w:rPr>
                <w:sz w:val="18"/>
                <w:szCs w:val="18"/>
                <w:lang w:val="en-US" w:eastAsia="en-US"/>
              </w:rPr>
            </w:pPr>
            <w:r w:rsidRPr="001C3EFE">
              <w:rPr>
                <w:sz w:val="18"/>
                <w:szCs w:val="18"/>
                <w:lang w:val="en-US" w:eastAsia="en-US"/>
              </w:rPr>
              <w:t>Verify that the Task Order (TO) Contracting Officer’s Representative (COR) is "FAC-COR certified”.</w:t>
            </w:r>
          </w:p>
        </w:tc>
        <w:tc>
          <w:tcPr>
            <w:tcW w:w="5688" w:type="dxa"/>
            <w:vAlign w:val="center"/>
          </w:tcPr>
          <w:p w14:paraId="62C8F4C9" w14:textId="77777777" w:rsidR="00F70A52" w:rsidRPr="00854582" w:rsidRDefault="002F6E46" w:rsidP="003B093A">
            <w:pPr>
              <w:spacing w:after="0"/>
              <w:jc w:val="both"/>
              <w:rPr>
                <w:sz w:val="18"/>
                <w:szCs w:val="18"/>
                <w:lang w:val="en-US" w:eastAsia="en-US"/>
              </w:rPr>
            </w:pPr>
            <w:r w:rsidRPr="001C3EFE">
              <w:rPr>
                <w:sz w:val="18"/>
                <w:szCs w:val="18"/>
                <w:lang w:val="en-US" w:eastAsia="en-US"/>
              </w:rPr>
              <w:fldChar w:fldCharType="begin">
                <w:ffData>
                  <w:name w:val="Check22"/>
                  <w:enabled/>
                  <w:calcOnExit w:val="0"/>
                  <w:checkBox>
                    <w:sizeAuto/>
                    <w:default w:val="0"/>
                    <w:checked w:val="0"/>
                  </w:checkBox>
                </w:ffData>
              </w:fldChar>
            </w:r>
            <w:r w:rsidR="001C3EFE"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r w:rsidR="001C3EFE" w:rsidRPr="001C3EFE">
              <w:rPr>
                <w:sz w:val="18"/>
                <w:szCs w:val="18"/>
                <w:lang w:val="en-US" w:eastAsia="en-US"/>
              </w:rPr>
              <w:t xml:space="preserve"> </w:t>
            </w:r>
            <w:r w:rsidR="00854582">
              <w:rPr>
                <w:sz w:val="18"/>
                <w:szCs w:val="18"/>
                <w:lang w:val="en-US" w:eastAsia="en-US"/>
              </w:rPr>
              <w:t xml:space="preserve"> </w:t>
            </w:r>
            <w:r w:rsidR="001C3EFE" w:rsidRPr="001C3EFE">
              <w:rPr>
                <w:sz w:val="18"/>
                <w:szCs w:val="18"/>
                <w:lang w:val="en-US" w:eastAsia="en-US"/>
              </w:rPr>
              <w:t>Yes, the Task Order COR is "FAC-COR certified".</w:t>
            </w:r>
          </w:p>
        </w:tc>
      </w:tr>
      <w:tr w:rsidR="00F70A52" w:rsidRPr="00EE668B" w14:paraId="1F29FF62" w14:textId="77777777" w:rsidTr="00854582">
        <w:trPr>
          <w:trHeight w:val="518"/>
        </w:trPr>
        <w:tc>
          <w:tcPr>
            <w:tcW w:w="3888" w:type="dxa"/>
            <w:vAlign w:val="center"/>
          </w:tcPr>
          <w:p w14:paraId="547C7EF6" w14:textId="77777777" w:rsidR="00F70A52" w:rsidRPr="00854582" w:rsidRDefault="001C3EFE" w:rsidP="00D9798F">
            <w:pPr>
              <w:spacing w:after="0"/>
              <w:rPr>
                <w:sz w:val="18"/>
                <w:szCs w:val="18"/>
                <w:lang w:val="en-US" w:eastAsia="en-US"/>
              </w:rPr>
            </w:pPr>
            <w:r w:rsidRPr="001C3EFE">
              <w:rPr>
                <w:sz w:val="18"/>
                <w:szCs w:val="18"/>
                <w:lang w:val="en-US" w:eastAsia="en-US"/>
              </w:rPr>
              <w:t xml:space="preserve">TO Contracting Officer’s </w:t>
            </w:r>
            <w:r w:rsidR="000F78ED" w:rsidRPr="001C3EFE">
              <w:rPr>
                <w:sz w:val="18"/>
                <w:szCs w:val="18"/>
                <w:lang w:val="en-US" w:eastAsia="en-US"/>
              </w:rPr>
              <w:t>Representative Name</w:t>
            </w:r>
            <w:r w:rsidRPr="001C3EFE">
              <w:rPr>
                <w:sz w:val="18"/>
                <w:szCs w:val="18"/>
                <w:lang w:val="en-US" w:eastAsia="en-US"/>
              </w:rPr>
              <w:t>:</w:t>
            </w:r>
          </w:p>
        </w:tc>
        <w:tc>
          <w:tcPr>
            <w:tcW w:w="5688" w:type="dxa"/>
            <w:vAlign w:val="center"/>
          </w:tcPr>
          <w:p w14:paraId="471F8479" w14:textId="2D46152C" w:rsidR="00F70A52" w:rsidRPr="00854582" w:rsidRDefault="002F6E46" w:rsidP="003B093A">
            <w:pPr>
              <w:spacing w:after="0"/>
              <w:jc w:val="both"/>
              <w:rPr>
                <w:sz w:val="18"/>
                <w:szCs w:val="18"/>
                <w:lang w:val="en-US" w:eastAsia="en-US"/>
              </w:rPr>
            </w:pPr>
            <w:r w:rsidRPr="00854582">
              <w:rPr>
                <w:rFonts w:eastAsia="Calibri" w:cs="Calibri"/>
                <w:b/>
                <w:color w:val="000000"/>
                <w:sz w:val="18"/>
                <w:szCs w:val="18"/>
              </w:rPr>
              <w:object w:dxaOrig="1440" w:dyaOrig="1440" w14:anchorId="7F78AB02">
                <v:shape id="_x0000_i1093" type="#_x0000_t75" style="width:271.8pt;height:16.2pt" o:ole="">
                  <v:imagedata r:id="rId14" o:title=""/>
                </v:shape>
                <w:control r:id="rId23" w:name="TextBox4131" w:shapeid="_x0000_i1093"/>
              </w:object>
            </w:r>
          </w:p>
        </w:tc>
      </w:tr>
      <w:tr w:rsidR="00F70A52" w:rsidRPr="00EE668B" w14:paraId="533B24FF" w14:textId="77777777" w:rsidTr="00854582">
        <w:trPr>
          <w:trHeight w:val="518"/>
        </w:trPr>
        <w:tc>
          <w:tcPr>
            <w:tcW w:w="3888" w:type="dxa"/>
            <w:vAlign w:val="center"/>
          </w:tcPr>
          <w:p w14:paraId="29371BE2" w14:textId="77777777" w:rsidR="006B6DCE" w:rsidRDefault="001C3EFE">
            <w:pPr>
              <w:spacing w:after="0"/>
              <w:rPr>
                <w:sz w:val="18"/>
                <w:szCs w:val="18"/>
                <w:lang w:val="en-US" w:eastAsia="en-US"/>
              </w:rPr>
            </w:pPr>
            <w:r w:rsidRPr="001C3EFE">
              <w:rPr>
                <w:sz w:val="18"/>
                <w:szCs w:val="18"/>
                <w:lang w:val="en-US" w:eastAsia="en-US"/>
              </w:rPr>
              <w:t>TO Contracting Officer’s Representative</w:t>
            </w:r>
            <w:r w:rsidR="00854582">
              <w:rPr>
                <w:sz w:val="18"/>
                <w:szCs w:val="18"/>
                <w:lang w:val="en-US" w:eastAsia="en-US"/>
              </w:rPr>
              <w:t xml:space="preserve"> </w:t>
            </w:r>
          </w:p>
          <w:p w14:paraId="4235794E" w14:textId="77777777" w:rsidR="006B6DCE" w:rsidRDefault="001C3EFE">
            <w:pPr>
              <w:spacing w:after="0"/>
              <w:rPr>
                <w:sz w:val="18"/>
                <w:szCs w:val="18"/>
                <w:lang w:val="en-US" w:eastAsia="en-US"/>
              </w:rPr>
            </w:pPr>
            <w:r w:rsidRPr="001C3EFE">
              <w:rPr>
                <w:sz w:val="18"/>
                <w:szCs w:val="18"/>
                <w:lang w:val="en-US" w:eastAsia="en-US"/>
              </w:rPr>
              <w:t>E-</w:t>
            </w:r>
            <w:r w:rsidR="00854582">
              <w:rPr>
                <w:sz w:val="18"/>
                <w:szCs w:val="18"/>
                <w:lang w:val="en-US" w:eastAsia="en-US"/>
              </w:rPr>
              <w:t>M</w:t>
            </w:r>
            <w:r w:rsidRPr="001C3EFE">
              <w:rPr>
                <w:sz w:val="18"/>
                <w:szCs w:val="18"/>
                <w:lang w:val="en-US" w:eastAsia="en-US"/>
              </w:rPr>
              <w:t>ail Address:</w:t>
            </w:r>
          </w:p>
        </w:tc>
        <w:tc>
          <w:tcPr>
            <w:tcW w:w="5688" w:type="dxa"/>
            <w:vAlign w:val="center"/>
          </w:tcPr>
          <w:p w14:paraId="187B74C3" w14:textId="426AB2D0" w:rsidR="00F70A52" w:rsidRPr="00854582" w:rsidRDefault="002F6E46" w:rsidP="003B093A">
            <w:pPr>
              <w:spacing w:after="0"/>
              <w:jc w:val="both"/>
              <w:rPr>
                <w:sz w:val="18"/>
                <w:szCs w:val="18"/>
                <w:lang w:val="en-US" w:eastAsia="en-US"/>
              </w:rPr>
            </w:pPr>
            <w:r w:rsidRPr="00854582">
              <w:rPr>
                <w:rFonts w:eastAsia="Calibri" w:cs="Calibri"/>
                <w:b/>
                <w:color w:val="000000"/>
                <w:sz w:val="18"/>
                <w:szCs w:val="18"/>
              </w:rPr>
              <w:object w:dxaOrig="1440" w:dyaOrig="1440" w14:anchorId="534556F3">
                <v:shape id="_x0000_i1095" type="#_x0000_t75" style="width:271.8pt;height:16.2pt" o:ole="">
                  <v:imagedata r:id="rId14" o:title=""/>
                </v:shape>
                <w:control r:id="rId24" w:name="TextBox4141" w:shapeid="_x0000_i1095"/>
              </w:object>
            </w:r>
          </w:p>
        </w:tc>
      </w:tr>
      <w:tr w:rsidR="00F70A52" w:rsidRPr="00EE668B" w14:paraId="681D4D25" w14:textId="77777777" w:rsidTr="00854582">
        <w:trPr>
          <w:trHeight w:val="518"/>
        </w:trPr>
        <w:tc>
          <w:tcPr>
            <w:tcW w:w="3888" w:type="dxa"/>
            <w:vAlign w:val="center"/>
          </w:tcPr>
          <w:p w14:paraId="1F072168" w14:textId="77777777" w:rsidR="00F70A52" w:rsidRPr="00854582" w:rsidRDefault="001C3EFE" w:rsidP="00D9798F">
            <w:pPr>
              <w:spacing w:after="0"/>
              <w:rPr>
                <w:sz w:val="18"/>
                <w:szCs w:val="18"/>
                <w:lang w:val="en-US" w:eastAsia="en-US"/>
              </w:rPr>
            </w:pPr>
            <w:r w:rsidRPr="001C3EFE">
              <w:rPr>
                <w:sz w:val="18"/>
                <w:szCs w:val="18"/>
                <w:lang w:val="en-US" w:eastAsia="en-US"/>
              </w:rPr>
              <w:t xml:space="preserve">TO Contracting Officer’s </w:t>
            </w:r>
            <w:r w:rsidR="000F78ED" w:rsidRPr="001C3EFE">
              <w:rPr>
                <w:sz w:val="18"/>
                <w:szCs w:val="18"/>
                <w:lang w:val="en-US" w:eastAsia="en-US"/>
              </w:rPr>
              <w:t>Representative Phone</w:t>
            </w:r>
            <w:r w:rsidRPr="001C3EFE">
              <w:rPr>
                <w:sz w:val="18"/>
                <w:szCs w:val="18"/>
                <w:lang w:val="en-US" w:eastAsia="en-US"/>
              </w:rPr>
              <w:t xml:space="preserve"> Number:</w:t>
            </w:r>
          </w:p>
        </w:tc>
        <w:tc>
          <w:tcPr>
            <w:tcW w:w="5688" w:type="dxa"/>
            <w:vAlign w:val="center"/>
          </w:tcPr>
          <w:p w14:paraId="6F99534B" w14:textId="7EFF2E51" w:rsidR="00F70A52" w:rsidRPr="00854582" w:rsidRDefault="001C3EFE" w:rsidP="003B093A">
            <w:pPr>
              <w:spacing w:after="0"/>
              <w:jc w:val="both"/>
              <w:rPr>
                <w:sz w:val="18"/>
                <w:szCs w:val="18"/>
                <w:lang w:val="en-US" w:eastAsia="en-US"/>
              </w:rPr>
            </w:pPr>
            <w:r w:rsidRPr="001C3EFE">
              <w:rPr>
                <w:rFonts w:ascii="Calibri" w:hAnsi="Calibri" w:cs="Calibri"/>
                <w:sz w:val="18"/>
                <w:szCs w:val="18"/>
                <w:lang w:val="en-US"/>
              </w:rPr>
              <w:t xml:space="preserve">(   </w:t>
            </w:r>
            <w:r w:rsidR="002F6E46" w:rsidRPr="00854582">
              <w:rPr>
                <w:rFonts w:eastAsia="Calibri" w:cs="Calibri"/>
                <w:color w:val="000000"/>
                <w:sz w:val="18"/>
                <w:szCs w:val="18"/>
              </w:rPr>
              <w:object w:dxaOrig="1440" w:dyaOrig="1440" w14:anchorId="26257F6C">
                <v:shape id="_x0000_i1097" type="#_x0000_t75" style="width:36pt;height:18pt" o:ole="">
                  <v:imagedata r:id="rId18" o:title=""/>
                </v:shape>
                <w:control r:id="rId25" w:name="TextBox1111" w:shapeid="_x0000_i1097"/>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1440" w:dyaOrig="1440" w14:anchorId="07960F3B">
                <v:shape id="_x0000_i1099" type="#_x0000_t75" style="width:36pt;height:18pt" o:ole="">
                  <v:imagedata r:id="rId18" o:title=""/>
                </v:shape>
                <w:control r:id="rId26" w:name="TextBox2111" w:shapeid="_x0000_i1099"/>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1440" w:dyaOrig="1440" w14:anchorId="22D2F85E">
                <v:shape id="_x0000_i1101" type="#_x0000_t75" style="width:42pt;height:18pt" o:ole="">
                  <v:imagedata r:id="rId21" o:title=""/>
                </v:shape>
                <w:control r:id="rId27" w:name="TextBox3111" w:shapeid="_x0000_i1101"/>
              </w:object>
            </w:r>
            <w:r w:rsidRPr="001C3EFE">
              <w:rPr>
                <w:rFonts w:ascii="Calibri" w:hAnsi="Calibri" w:cs="Calibri"/>
                <w:sz w:val="18"/>
                <w:szCs w:val="18"/>
                <w:lang w:val="en-US"/>
              </w:rPr>
              <w:t xml:space="preserve">     </w:t>
            </w:r>
          </w:p>
        </w:tc>
      </w:tr>
      <w:tr w:rsidR="00F70A52" w:rsidRPr="00EE668B" w14:paraId="024D9ACA" w14:textId="77777777" w:rsidTr="00854582">
        <w:trPr>
          <w:trHeight w:val="656"/>
        </w:trPr>
        <w:tc>
          <w:tcPr>
            <w:tcW w:w="3888" w:type="dxa"/>
            <w:vAlign w:val="center"/>
          </w:tcPr>
          <w:p w14:paraId="472569AB" w14:textId="77777777" w:rsidR="006B6DCE" w:rsidRDefault="001C3EFE" w:rsidP="00901B1A">
            <w:pPr>
              <w:spacing w:after="0"/>
              <w:ind w:right="72"/>
              <w:jc w:val="both"/>
              <w:rPr>
                <w:sz w:val="18"/>
                <w:szCs w:val="18"/>
                <w:lang w:val="en-US" w:eastAsia="en-US"/>
              </w:rPr>
            </w:pPr>
            <w:r w:rsidRPr="001C3EFE">
              <w:rPr>
                <w:sz w:val="18"/>
                <w:szCs w:val="18"/>
                <w:lang w:val="en-US" w:eastAsia="en-US"/>
              </w:rPr>
              <w:t>Verify that the Task Order (TO) Contracting Officer (CO) is "FAC-C certified".</w:t>
            </w:r>
          </w:p>
        </w:tc>
        <w:tc>
          <w:tcPr>
            <w:tcW w:w="5688" w:type="dxa"/>
            <w:vAlign w:val="center"/>
          </w:tcPr>
          <w:p w14:paraId="0153AE2D" w14:textId="77777777" w:rsidR="00F70A52" w:rsidRPr="00854582" w:rsidRDefault="002F6E46" w:rsidP="00901B1A">
            <w:pPr>
              <w:spacing w:after="0"/>
              <w:jc w:val="both"/>
              <w:rPr>
                <w:sz w:val="18"/>
                <w:szCs w:val="18"/>
                <w:lang w:val="en-US" w:eastAsia="en-US"/>
              </w:rPr>
            </w:pPr>
            <w:r w:rsidRPr="001C3EFE">
              <w:rPr>
                <w:sz w:val="18"/>
                <w:szCs w:val="18"/>
                <w:lang w:val="en-US" w:eastAsia="en-US"/>
              </w:rPr>
              <w:fldChar w:fldCharType="begin">
                <w:ffData>
                  <w:name w:val="Check22"/>
                  <w:enabled/>
                  <w:calcOnExit w:val="0"/>
                  <w:checkBox>
                    <w:sizeAuto/>
                    <w:default w:val="0"/>
                    <w:checked w:val="0"/>
                  </w:checkBox>
                </w:ffData>
              </w:fldChar>
            </w:r>
            <w:r w:rsidR="001C3EFE"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r w:rsidR="001C3EFE" w:rsidRPr="001C3EFE">
              <w:rPr>
                <w:sz w:val="18"/>
                <w:szCs w:val="18"/>
                <w:lang w:val="en-US" w:eastAsia="en-US"/>
              </w:rPr>
              <w:t xml:space="preserve"> </w:t>
            </w:r>
            <w:r w:rsidR="00854582">
              <w:rPr>
                <w:sz w:val="18"/>
                <w:szCs w:val="18"/>
                <w:lang w:val="en-US" w:eastAsia="en-US"/>
              </w:rPr>
              <w:t xml:space="preserve"> </w:t>
            </w:r>
            <w:r w:rsidR="001C3EFE" w:rsidRPr="001C3EFE">
              <w:rPr>
                <w:sz w:val="18"/>
                <w:szCs w:val="18"/>
                <w:lang w:val="en-US" w:eastAsia="en-US"/>
              </w:rPr>
              <w:t>Yes, the Task Order CO is "FAC-C certified".</w:t>
            </w:r>
          </w:p>
        </w:tc>
      </w:tr>
      <w:tr w:rsidR="00F70A52" w:rsidRPr="00EE668B" w14:paraId="0791FCA0" w14:textId="77777777" w:rsidTr="00854582">
        <w:trPr>
          <w:trHeight w:val="518"/>
        </w:trPr>
        <w:tc>
          <w:tcPr>
            <w:tcW w:w="3888" w:type="dxa"/>
            <w:vAlign w:val="center"/>
          </w:tcPr>
          <w:p w14:paraId="7637F1D3" w14:textId="77777777" w:rsidR="00F70A52" w:rsidRPr="00854582" w:rsidRDefault="001C3EFE" w:rsidP="004A32B4">
            <w:pPr>
              <w:spacing w:after="0"/>
              <w:jc w:val="both"/>
              <w:rPr>
                <w:sz w:val="18"/>
                <w:szCs w:val="18"/>
                <w:lang w:val="en-US" w:eastAsia="en-US"/>
              </w:rPr>
            </w:pPr>
            <w:r w:rsidRPr="001C3EFE">
              <w:rPr>
                <w:sz w:val="18"/>
                <w:szCs w:val="18"/>
                <w:lang w:val="en-US" w:eastAsia="en-US"/>
              </w:rPr>
              <w:t>TO Contracting Officer Name:</w:t>
            </w:r>
          </w:p>
        </w:tc>
        <w:tc>
          <w:tcPr>
            <w:tcW w:w="5688" w:type="dxa"/>
            <w:vAlign w:val="center"/>
          </w:tcPr>
          <w:p w14:paraId="5B452B10" w14:textId="06D48C8F" w:rsidR="00F70A52" w:rsidRPr="00854582" w:rsidRDefault="002F6E46" w:rsidP="004A32B4">
            <w:pPr>
              <w:spacing w:after="0"/>
              <w:jc w:val="both"/>
              <w:rPr>
                <w:sz w:val="18"/>
                <w:szCs w:val="18"/>
                <w:lang w:val="en-US" w:eastAsia="en-US"/>
              </w:rPr>
            </w:pPr>
            <w:r w:rsidRPr="00854582">
              <w:rPr>
                <w:rFonts w:eastAsia="Calibri" w:cs="Calibri"/>
                <w:b/>
                <w:color w:val="000000"/>
                <w:sz w:val="18"/>
                <w:szCs w:val="18"/>
              </w:rPr>
              <w:object w:dxaOrig="1440" w:dyaOrig="1440" w14:anchorId="128EEEE4">
                <v:shape id="_x0000_i1103" type="#_x0000_t75" style="width:271.8pt;height:16.2pt" o:ole="">
                  <v:imagedata r:id="rId14" o:title=""/>
                </v:shape>
                <w:control r:id="rId28" w:name="TextBox41511" w:shapeid="_x0000_i1103"/>
              </w:object>
            </w:r>
          </w:p>
        </w:tc>
      </w:tr>
      <w:tr w:rsidR="00F70A52" w:rsidRPr="00EE668B" w14:paraId="70DB5DF7" w14:textId="77777777" w:rsidTr="00854582">
        <w:trPr>
          <w:trHeight w:val="518"/>
        </w:trPr>
        <w:tc>
          <w:tcPr>
            <w:tcW w:w="3888" w:type="dxa"/>
            <w:vAlign w:val="center"/>
          </w:tcPr>
          <w:p w14:paraId="06954A9D" w14:textId="77777777" w:rsidR="00F70A52" w:rsidRPr="00854582" w:rsidRDefault="001C3EFE" w:rsidP="004A32B4">
            <w:pPr>
              <w:spacing w:after="0"/>
              <w:jc w:val="both"/>
              <w:rPr>
                <w:sz w:val="18"/>
                <w:szCs w:val="18"/>
                <w:lang w:val="en-US" w:eastAsia="en-US"/>
              </w:rPr>
            </w:pPr>
            <w:r w:rsidRPr="001C3EFE">
              <w:rPr>
                <w:sz w:val="18"/>
                <w:szCs w:val="18"/>
                <w:lang w:val="en-US" w:eastAsia="en-US"/>
              </w:rPr>
              <w:t>TO Contracting Officer E-Mail Address:</w:t>
            </w:r>
          </w:p>
        </w:tc>
        <w:tc>
          <w:tcPr>
            <w:tcW w:w="5688" w:type="dxa"/>
            <w:vAlign w:val="center"/>
          </w:tcPr>
          <w:p w14:paraId="285C1D43" w14:textId="57D24584" w:rsidR="00F70A52" w:rsidRPr="00854582" w:rsidRDefault="002F6E46" w:rsidP="004A32B4">
            <w:pPr>
              <w:spacing w:after="0"/>
              <w:jc w:val="both"/>
              <w:rPr>
                <w:rFonts w:eastAsia="Calibri" w:cs="Calibri"/>
                <w:b/>
                <w:color w:val="000000"/>
                <w:sz w:val="18"/>
                <w:szCs w:val="18"/>
              </w:rPr>
            </w:pPr>
            <w:r w:rsidRPr="00854582">
              <w:rPr>
                <w:rFonts w:eastAsia="Calibri" w:cs="Calibri"/>
                <w:b/>
                <w:color w:val="000000"/>
                <w:sz w:val="18"/>
                <w:szCs w:val="18"/>
              </w:rPr>
              <w:object w:dxaOrig="1440" w:dyaOrig="1440" w14:anchorId="106F51E9">
                <v:shape id="_x0000_i1105" type="#_x0000_t75" style="width:271.8pt;height:16.2pt" o:ole="">
                  <v:imagedata r:id="rId14" o:title=""/>
                </v:shape>
                <w:control r:id="rId29" w:name="TextBox41521" w:shapeid="_x0000_i1105"/>
              </w:object>
            </w:r>
          </w:p>
        </w:tc>
      </w:tr>
      <w:tr w:rsidR="00F70A52" w:rsidRPr="00EE668B" w14:paraId="7F2B9434" w14:textId="77777777" w:rsidTr="00854582">
        <w:trPr>
          <w:trHeight w:val="518"/>
        </w:trPr>
        <w:tc>
          <w:tcPr>
            <w:tcW w:w="3888" w:type="dxa"/>
            <w:vAlign w:val="center"/>
          </w:tcPr>
          <w:p w14:paraId="2AB0C9A3" w14:textId="77777777" w:rsidR="00F70A52" w:rsidRPr="00854582" w:rsidRDefault="001C3EFE" w:rsidP="004A32B4">
            <w:pPr>
              <w:spacing w:after="0"/>
              <w:jc w:val="both"/>
              <w:rPr>
                <w:sz w:val="18"/>
                <w:szCs w:val="18"/>
                <w:lang w:val="en-US" w:eastAsia="en-US"/>
              </w:rPr>
            </w:pPr>
            <w:r w:rsidRPr="001C3EFE">
              <w:rPr>
                <w:sz w:val="18"/>
                <w:szCs w:val="18"/>
                <w:lang w:val="en-US" w:eastAsia="en-US"/>
              </w:rPr>
              <w:t>TO Contracting Officer Phone Number:</w:t>
            </w:r>
          </w:p>
        </w:tc>
        <w:tc>
          <w:tcPr>
            <w:tcW w:w="5688" w:type="dxa"/>
            <w:vAlign w:val="center"/>
          </w:tcPr>
          <w:p w14:paraId="5B344443" w14:textId="601FB90D" w:rsidR="00F70A52" w:rsidRPr="00854582" w:rsidRDefault="001C3EFE" w:rsidP="005F1CA9">
            <w:pPr>
              <w:spacing w:after="0"/>
              <w:jc w:val="both"/>
              <w:rPr>
                <w:rFonts w:eastAsia="Calibri" w:cs="Calibri"/>
                <w:b/>
                <w:color w:val="000000"/>
                <w:sz w:val="18"/>
                <w:szCs w:val="18"/>
              </w:rPr>
            </w:pPr>
            <w:r w:rsidRPr="001C3EFE">
              <w:rPr>
                <w:rFonts w:ascii="Calibri" w:hAnsi="Calibri" w:cs="Calibri"/>
                <w:sz w:val="18"/>
                <w:szCs w:val="18"/>
                <w:lang w:val="en-US"/>
              </w:rPr>
              <w:t xml:space="preserve">(   </w:t>
            </w:r>
            <w:r w:rsidR="002F6E46" w:rsidRPr="00854582">
              <w:rPr>
                <w:rFonts w:eastAsia="Calibri" w:cs="Calibri"/>
                <w:color w:val="000000"/>
                <w:sz w:val="18"/>
                <w:szCs w:val="18"/>
              </w:rPr>
              <w:object w:dxaOrig="1440" w:dyaOrig="1440" w14:anchorId="19A60A26">
                <v:shape id="_x0000_i1107" type="#_x0000_t75" style="width:36pt;height:18pt" o:ole="">
                  <v:imagedata r:id="rId18" o:title=""/>
                </v:shape>
                <w:control r:id="rId30" w:name="TextBox1112" w:shapeid="_x0000_i1107"/>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1440" w:dyaOrig="1440" w14:anchorId="11E0179E">
                <v:shape id="_x0000_i1109" type="#_x0000_t75" style="width:36pt;height:18pt" o:ole="">
                  <v:imagedata r:id="rId18" o:title=""/>
                </v:shape>
                <w:control r:id="rId31" w:name="TextBox2112" w:shapeid="_x0000_i1109"/>
              </w:object>
            </w:r>
            <w:r w:rsidRPr="001C3EFE">
              <w:rPr>
                <w:rFonts w:ascii="Calibri" w:hAnsi="Calibri" w:cs="Calibri"/>
                <w:sz w:val="18"/>
                <w:szCs w:val="18"/>
                <w:lang w:val="en-US"/>
              </w:rPr>
              <w:t xml:space="preserve">  -   </w:t>
            </w:r>
            <w:r w:rsidR="002F6E46" w:rsidRPr="00854582">
              <w:rPr>
                <w:rFonts w:eastAsia="Calibri" w:cs="Calibri"/>
                <w:color w:val="000000"/>
                <w:sz w:val="18"/>
                <w:szCs w:val="18"/>
              </w:rPr>
              <w:object w:dxaOrig="1440" w:dyaOrig="1440" w14:anchorId="5CF6CAA2">
                <v:shape id="_x0000_i1111" type="#_x0000_t75" style="width:42pt;height:18pt" o:ole="">
                  <v:imagedata r:id="rId21" o:title=""/>
                </v:shape>
                <w:control r:id="rId32" w:name="TextBox3112" w:shapeid="_x0000_i1111"/>
              </w:object>
            </w:r>
            <w:r w:rsidRPr="001C3EFE">
              <w:rPr>
                <w:rFonts w:ascii="Calibri" w:hAnsi="Calibri" w:cs="Calibri"/>
                <w:sz w:val="18"/>
                <w:szCs w:val="18"/>
                <w:lang w:val="en-US"/>
              </w:rPr>
              <w:t xml:space="preserve">     </w:t>
            </w:r>
          </w:p>
        </w:tc>
      </w:tr>
    </w:tbl>
    <w:p w14:paraId="45E1953D" w14:textId="77777777" w:rsidR="006B6DCE" w:rsidRDefault="00A55C3F" w:rsidP="00E840AC">
      <w:pPr>
        <w:pStyle w:val="Heading1"/>
      </w:pPr>
      <w:r w:rsidRPr="00321415">
        <w:t>Task Order Title</w:t>
      </w:r>
    </w:p>
    <w:p w14:paraId="7A2712DC" w14:textId="77777777" w:rsidR="00976FE1" w:rsidRPr="008037FD" w:rsidRDefault="001C3EFE" w:rsidP="004A32B4">
      <w:pPr>
        <w:jc w:val="both"/>
        <w:rPr>
          <w:b/>
          <w:i/>
          <w:sz w:val="20"/>
          <w:szCs w:val="20"/>
          <w:lang w:val="en-US" w:eastAsia="en-US"/>
        </w:rPr>
      </w:pPr>
      <w:r w:rsidRPr="001C3EFE">
        <w:rPr>
          <w:b/>
          <w:i/>
          <w:sz w:val="20"/>
          <w:szCs w:val="20"/>
          <w:lang w:val="en-US" w:eastAsia="en-US"/>
        </w:rPr>
        <w:t xml:space="preserve">Customers should create a meaningful title for their task order. The task order title will be viewable by contractors when opening the TORP. </w:t>
      </w:r>
    </w:p>
    <w:p w14:paraId="480B699F" w14:textId="42D9D704" w:rsidR="00FB2F00" w:rsidRDefault="002F6E46" w:rsidP="004A32B4">
      <w:pPr>
        <w:spacing w:after="0"/>
        <w:jc w:val="both"/>
        <w:rPr>
          <w:rFonts w:eastAsia="Calibri" w:cs="Calibri"/>
          <w:b/>
          <w:color w:val="000000"/>
          <w:sz w:val="20"/>
          <w:szCs w:val="20"/>
        </w:rPr>
      </w:pPr>
      <w:r>
        <w:rPr>
          <w:rFonts w:eastAsia="Calibri" w:cs="Calibri"/>
          <w:b/>
          <w:color w:val="000000"/>
          <w:sz w:val="20"/>
          <w:szCs w:val="20"/>
        </w:rPr>
        <w:object w:dxaOrig="1440" w:dyaOrig="1440" w14:anchorId="02C89893">
          <v:shape id="_x0000_i1113" type="#_x0000_t75" style="width:472.2pt;height:90pt" o:ole="">
            <v:imagedata r:id="rId33" o:title=""/>
          </v:shape>
          <w:control r:id="rId34" w:name="TextBox1" w:shapeid="_x0000_i1113"/>
        </w:object>
      </w:r>
    </w:p>
    <w:p w14:paraId="78DFE195" w14:textId="77777777" w:rsidR="00243BBA" w:rsidRDefault="00243BBA" w:rsidP="004A32B4">
      <w:pPr>
        <w:spacing w:after="0"/>
        <w:jc w:val="both"/>
        <w:rPr>
          <w:rFonts w:eastAsia="Calibri" w:cs="Calibri"/>
          <w:b/>
          <w:color w:val="000000"/>
          <w:sz w:val="20"/>
          <w:szCs w:val="20"/>
        </w:rPr>
      </w:pPr>
    </w:p>
    <w:p w14:paraId="3FDE15C1" w14:textId="77777777" w:rsidR="008037FD" w:rsidRDefault="008037FD" w:rsidP="004A32B4">
      <w:pPr>
        <w:spacing w:after="0"/>
        <w:jc w:val="both"/>
        <w:rPr>
          <w:rFonts w:eastAsia="Calibri" w:cs="Calibri"/>
          <w:b/>
          <w:color w:val="000000"/>
          <w:sz w:val="20"/>
          <w:szCs w:val="20"/>
        </w:rPr>
      </w:pPr>
    </w:p>
    <w:p w14:paraId="45F55412" w14:textId="77777777" w:rsidR="00A55C3F" w:rsidRPr="00321415" w:rsidRDefault="00A55C3F" w:rsidP="00E840AC">
      <w:pPr>
        <w:pStyle w:val="Heading1"/>
      </w:pPr>
      <w:r w:rsidRPr="00321415">
        <w:lastRenderedPageBreak/>
        <w:t>Contract Type</w:t>
      </w:r>
    </w:p>
    <w:p w14:paraId="6FA710E6" w14:textId="77777777" w:rsidR="00A55C3F" w:rsidRDefault="00A55C3F" w:rsidP="004A32B4">
      <w:pPr>
        <w:jc w:val="both"/>
        <w:rPr>
          <w:lang w:val="en-US" w:eastAsia="en-US"/>
        </w:rPr>
      </w:pPr>
      <w:r w:rsidRPr="00321415">
        <w:rPr>
          <w:lang w:val="en-US" w:eastAsia="en-US"/>
        </w:rPr>
        <w:t>This ta</w:t>
      </w:r>
      <w:r w:rsidR="00F16497">
        <w:rPr>
          <w:lang w:val="en-US" w:eastAsia="en-US"/>
        </w:rPr>
        <w:t>sk order will be performed on a</w:t>
      </w:r>
      <w:r w:rsidR="00B219FB">
        <w:rPr>
          <w:lang w:val="en-US" w:eastAsia="en-US"/>
        </w:rPr>
        <w:t>:</w:t>
      </w:r>
    </w:p>
    <w:tbl>
      <w:tblPr>
        <w:tblW w:w="82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78"/>
      </w:tblGrid>
      <w:tr w:rsidR="00B219FB" w:rsidRPr="008F3856" w14:paraId="2C4866DC" w14:textId="77777777" w:rsidTr="0098306C">
        <w:trPr>
          <w:trHeight w:val="593"/>
        </w:trPr>
        <w:tc>
          <w:tcPr>
            <w:tcW w:w="720" w:type="dxa"/>
            <w:vAlign w:val="center"/>
          </w:tcPr>
          <w:bookmarkStart w:id="4" w:name="Check22"/>
          <w:p w14:paraId="77404A00" w14:textId="77777777" w:rsidR="00B219FB" w:rsidRPr="008F3856" w:rsidRDefault="002F6E46" w:rsidP="0098306C">
            <w:pPr>
              <w:spacing w:after="0"/>
              <w:jc w:val="center"/>
              <w:rPr>
                <w:sz w:val="20"/>
                <w:szCs w:val="20"/>
                <w:lang w:val="en-US"/>
              </w:rPr>
            </w:pPr>
            <w:r>
              <w:rPr>
                <w:lang w:val="en-US" w:eastAsia="en-US"/>
              </w:rPr>
              <w:fldChar w:fldCharType="begin">
                <w:ffData>
                  <w:name w:val="Check22"/>
                  <w:enabled/>
                  <w:calcOnExit w:val="0"/>
                  <w:checkBox>
                    <w:sizeAuto/>
                    <w:default w:val="0"/>
                    <w:checked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bookmarkEnd w:id="4"/>
          </w:p>
        </w:tc>
        <w:tc>
          <w:tcPr>
            <w:tcW w:w="7578" w:type="dxa"/>
            <w:vAlign w:val="center"/>
          </w:tcPr>
          <w:p w14:paraId="7863EB57" w14:textId="77777777" w:rsidR="00B219FB" w:rsidRPr="008F3856" w:rsidRDefault="00F26B41" w:rsidP="004A32B4">
            <w:pPr>
              <w:spacing w:after="0"/>
              <w:jc w:val="both"/>
              <w:rPr>
                <w:sz w:val="20"/>
                <w:szCs w:val="20"/>
                <w:lang w:val="en-US"/>
              </w:rPr>
            </w:pPr>
            <w:r>
              <w:rPr>
                <w:lang w:val="en-US"/>
              </w:rPr>
              <w:t>Labor Hours</w:t>
            </w:r>
          </w:p>
        </w:tc>
      </w:tr>
      <w:bookmarkStart w:id="5" w:name="_Hlk491338098"/>
      <w:tr w:rsidR="00B219FB" w:rsidRPr="008F3856" w14:paraId="014D0C99" w14:textId="77777777" w:rsidTr="00877D75">
        <w:trPr>
          <w:trHeight w:val="548"/>
        </w:trPr>
        <w:tc>
          <w:tcPr>
            <w:tcW w:w="720" w:type="dxa"/>
            <w:vAlign w:val="center"/>
          </w:tcPr>
          <w:p w14:paraId="709EE24E" w14:textId="77777777" w:rsidR="00B219FB" w:rsidRPr="008F3856" w:rsidRDefault="002F6E46" w:rsidP="0098306C">
            <w:pPr>
              <w:spacing w:after="0"/>
              <w:jc w:val="center"/>
              <w:rPr>
                <w:sz w:val="20"/>
                <w:szCs w:val="20"/>
                <w:lang w:val="en-US"/>
              </w:rPr>
            </w:pPr>
            <w:r>
              <w:rPr>
                <w:lang w:val="en-US" w:eastAsia="en-US"/>
              </w:rPr>
              <w:fldChar w:fldCharType="begin">
                <w:ffData>
                  <w:name w:val=""/>
                  <w:enabled/>
                  <w:calcOnExit w:val="0"/>
                  <w:checkBox>
                    <w:sizeAuto/>
                    <w:default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578" w:type="dxa"/>
            <w:vAlign w:val="center"/>
          </w:tcPr>
          <w:p w14:paraId="1A5CC91E" w14:textId="77777777" w:rsidR="00877D75" w:rsidRDefault="00877D75" w:rsidP="004A32B4">
            <w:pPr>
              <w:spacing w:after="0"/>
              <w:jc w:val="both"/>
              <w:rPr>
                <w:lang w:val="en-US"/>
              </w:rPr>
            </w:pPr>
          </w:p>
          <w:p w14:paraId="749C4442" w14:textId="77777777" w:rsidR="00B219FB" w:rsidRDefault="00B219FB" w:rsidP="004A32B4">
            <w:pPr>
              <w:spacing w:after="0"/>
              <w:jc w:val="both"/>
              <w:rPr>
                <w:lang w:val="en-US"/>
              </w:rPr>
            </w:pPr>
            <w:r>
              <w:rPr>
                <w:lang w:val="en-US"/>
              </w:rPr>
              <w:t xml:space="preserve">Time and Materials Basis </w:t>
            </w:r>
          </w:p>
          <w:p w14:paraId="29F3994E" w14:textId="77777777" w:rsidR="00B219FB" w:rsidRPr="008F3856" w:rsidRDefault="00B219FB" w:rsidP="004A32B4">
            <w:pPr>
              <w:spacing w:after="0"/>
              <w:jc w:val="both"/>
              <w:rPr>
                <w:sz w:val="20"/>
                <w:szCs w:val="20"/>
                <w:lang w:val="en-US"/>
              </w:rPr>
            </w:pPr>
          </w:p>
        </w:tc>
      </w:tr>
      <w:bookmarkEnd w:id="5"/>
      <w:tr w:rsidR="00605FB6" w:rsidRPr="008F3856" w14:paraId="477F9A87" w14:textId="77777777" w:rsidTr="00992F65">
        <w:trPr>
          <w:trHeight w:val="548"/>
        </w:trPr>
        <w:tc>
          <w:tcPr>
            <w:tcW w:w="720" w:type="dxa"/>
            <w:vAlign w:val="center"/>
          </w:tcPr>
          <w:p w14:paraId="03E8F319" w14:textId="77777777" w:rsidR="00605FB6" w:rsidRPr="008F3856" w:rsidRDefault="00605FB6" w:rsidP="00992F65">
            <w:pPr>
              <w:spacing w:after="0"/>
              <w:jc w:val="center"/>
              <w:rPr>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578" w:type="dxa"/>
            <w:vAlign w:val="center"/>
          </w:tcPr>
          <w:p w14:paraId="1AC2AB53" w14:textId="77777777" w:rsidR="00605FB6" w:rsidRDefault="00605FB6" w:rsidP="00992F65">
            <w:pPr>
              <w:spacing w:after="0"/>
              <w:jc w:val="both"/>
              <w:rPr>
                <w:lang w:val="en-US"/>
              </w:rPr>
            </w:pPr>
          </w:p>
          <w:p w14:paraId="393358B1" w14:textId="77777777" w:rsidR="00605FB6" w:rsidRDefault="00605FB6" w:rsidP="00992F65">
            <w:pPr>
              <w:spacing w:after="0"/>
              <w:jc w:val="both"/>
              <w:rPr>
                <w:lang w:val="en-US"/>
              </w:rPr>
            </w:pPr>
            <w:r>
              <w:rPr>
                <w:lang w:val="en-US"/>
              </w:rPr>
              <w:t>Fixed Price</w:t>
            </w:r>
          </w:p>
          <w:p w14:paraId="01DE4812" w14:textId="77777777" w:rsidR="00605FB6" w:rsidRPr="008F3856" w:rsidRDefault="00605FB6" w:rsidP="00992F65">
            <w:pPr>
              <w:spacing w:after="0"/>
              <w:jc w:val="both"/>
              <w:rPr>
                <w:sz w:val="20"/>
                <w:szCs w:val="20"/>
                <w:lang w:val="en-US"/>
              </w:rPr>
            </w:pPr>
          </w:p>
        </w:tc>
      </w:tr>
    </w:tbl>
    <w:p w14:paraId="05580B89" w14:textId="77777777" w:rsidR="00F97F82" w:rsidRDefault="00F97F82" w:rsidP="004A32B4">
      <w:pPr>
        <w:spacing w:before="240"/>
        <w:jc w:val="both"/>
        <w:rPr>
          <w:b/>
          <w:i/>
          <w:sz w:val="20"/>
          <w:szCs w:val="20"/>
          <w:lang w:val="en-US" w:eastAsia="en-US"/>
        </w:rPr>
      </w:pPr>
      <w:r w:rsidRPr="00F97F82">
        <w:rPr>
          <w:b/>
          <w:i/>
          <w:sz w:val="20"/>
          <w:szCs w:val="20"/>
          <w:lang w:val="en-US" w:eastAsia="en-US"/>
        </w:rPr>
        <w:t xml:space="preserve">Task orders </w:t>
      </w:r>
      <w:r w:rsidR="0098306C">
        <w:rPr>
          <w:b/>
          <w:i/>
          <w:sz w:val="20"/>
          <w:szCs w:val="20"/>
          <w:lang w:val="en-US" w:eastAsia="en-US"/>
        </w:rPr>
        <w:t xml:space="preserve">type designated as either </w:t>
      </w:r>
      <w:r w:rsidR="00F26B41">
        <w:rPr>
          <w:b/>
          <w:i/>
          <w:sz w:val="20"/>
          <w:szCs w:val="20"/>
          <w:lang w:val="en-US" w:eastAsia="en-US"/>
        </w:rPr>
        <w:t>Labor Hours</w:t>
      </w:r>
      <w:r w:rsidR="00C2212A">
        <w:rPr>
          <w:b/>
          <w:i/>
          <w:sz w:val="20"/>
          <w:szCs w:val="20"/>
          <w:lang w:val="en-US" w:eastAsia="en-US"/>
        </w:rPr>
        <w:t xml:space="preserve"> </w:t>
      </w:r>
      <w:r w:rsidR="00C36EE7">
        <w:rPr>
          <w:b/>
          <w:i/>
          <w:sz w:val="20"/>
          <w:szCs w:val="20"/>
          <w:lang w:val="en-US" w:eastAsia="en-US"/>
        </w:rPr>
        <w:t xml:space="preserve">or </w:t>
      </w:r>
      <w:r w:rsidR="0098306C">
        <w:rPr>
          <w:b/>
          <w:i/>
          <w:sz w:val="20"/>
          <w:szCs w:val="20"/>
          <w:lang w:val="en-US" w:eastAsia="en-US"/>
        </w:rPr>
        <w:t>Time and</w:t>
      </w:r>
      <w:r w:rsidR="003E4169">
        <w:rPr>
          <w:b/>
          <w:i/>
          <w:sz w:val="20"/>
          <w:szCs w:val="20"/>
          <w:lang w:val="en-US" w:eastAsia="en-US"/>
        </w:rPr>
        <w:t xml:space="preserve"> Materials</w:t>
      </w:r>
      <w:r w:rsidR="00C2212A">
        <w:rPr>
          <w:b/>
          <w:i/>
          <w:sz w:val="20"/>
          <w:szCs w:val="20"/>
          <w:lang w:val="en-US" w:eastAsia="en-US"/>
        </w:rPr>
        <w:t xml:space="preserve"> </w:t>
      </w:r>
      <w:r w:rsidRPr="00F97F82">
        <w:rPr>
          <w:b/>
          <w:i/>
          <w:sz w:val="20"/>
          <w:szCs w:val="20"/>
          <w:lang w:val="en-US" w:eastAsia="en-US"/>
        </w:rPr>
        <w:t>require a signed Determinations and Findings (D&amp;F) report.</w:t>
      </w:r>
      <w:r w:rsidR="0098306C">
        <w:rPr>
          <w:b/>
          <w:i/>
          <w:sz w:val="20"/>
          <w:szCs w:val="20"/>
          <w:lang w:val="en-US" w:eastAsia="en-US"/>
        </w:rPr>
        <w:t xml:space="preserve"> </w:t>
      </w:r>
    </w:p>
    <w:p w14:paraId="1DBF2CC3" w14:textId="77777777" w:rsidR="001928F4" w:rsidRPr="00321415" w:rsidRDefault="001928F4" w:rsidP="001928F4">
      <w:pPr>
        <w:pStyle w:val="Heading1"/>
      </w:pPr>
      <w:r>
        <w:t>Task Areas</w:t>
      </w:r>
    </w:p>
    <w:tbl>
      <w:tblPr>
        <w:tblStyle w:val="TableGrid"/>
        <w:tblW w:w="0" w:type="auto"/>
        <w:tblLook w:val="04A0" w:firstRow="1" w:lastRow="0" w:firstColumn="1" w:lastColumn="0" w:noHBand="0" w:noVBand="1"/>
      </w:tblPr>
      <w:tblGrid>
        <w:gridCol w:w="991"/>
        <w:gridCol w:w="8359"/>
      </w:tblGrid>
      <w:tr w:rsidR="001928F4" w14:paraId="74AF3254" w14:textId="77777777" w:rsidTr="001928F4">
        <w:trPr>
          <w:trHeight w:val="576"/>
        </w:trPr>
        <w:tc>
          <w:tcPr>
            <w:tcW w:w="991" w:type="dxa"/>
            <w:vAlign w:val="center"/>
          </w:tcPr>
          <w:p w14:paraId="4A24EBD6" w14:textId="77777777" w:rsidR="001928F4" w:rsidRPr="00854582" w:rsidRDefault="001928F4" w:rsidP="00203680">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05785706" w14:textId="77777777" w:rsidR="001928F4" w:rsidRPr="001928F4" w:rsidRDefault="001928F4" w:rsidP="001928F4">
            <w:pPr>
              <w:pStyle w:val="ListParagraph"/>
              <w:numPr>
                <w:ilvl w:val="0"/>
                <w:numId w:val="11"/>
              </w:numPr>
              <w:spacing w:after="0"/>
              <w:rPr>
                <w:sz w:val="18"/>
                <w:szCs w:val="18"/>
              </w:rPr>
            </w:pPr>
            <w:r>
              <w:rPr>
                <w:sz w:val="18"/>
                <w:szCs w:val="18"/>
              </w:rPr>
              <w:t>Financial Analysis, Business Solutions, and Acquisition Lifecycle Support</w:t>
            </w:r>
          </w:p>
        </w:tc>
      </w:tr>
      <w:tr w:rsidR="001928F4" w14:paraId="5EF9AC77" w14:textId="77777777" w:rsidTr="001928F4">
        <w:trPr>
          <w:trHeight w:val="576"/>
        </w:trPr>
        <w:tc>
          <w:tcPr>
            <w:tcW w:w="991" w:type="dxa"/>
            <w:vAlign w:val="center"/>
          </w:tcPr>
          <w:p w14:paraId="002AC6B7" w14:textId="77777777" w:rsidR="001928F4" w:rsidRPr="00854582" w:rsidRDefault="001928F4" w:rsidP="00203680">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ed w:val="0"/>
                  </w:checkBox>
                </w:ffData>
              </w:fldChar>
            </w:r>
            <w:r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04161A40" w14:textId="77777777" w:rsidR="001928F4" w:rsidRPr="001928F4" w:rsidRDefault="001928F4" w:rsidP="001928F4">
            <w:pPr>
              <w:pStyle w:val="ListParagraph"/>
              <w:numPr>
                <w:ilvl w:val="0"/>
                <w:numId w:val="11"/>
              </w:numPr>
              <w:spacing w:after="0"/>
              <w:rPr>
                <w:sz w:val="18"/>
                <w:szCs w:val="18"/>
              </w:rPr>
            </w:pPr>
            <w:r>
              <w:rPr>
                <w:sz w:val="18"/>
                <w:szCs w:val="18"/>
              </w:rPr>
              <w:t>Business Process Improvement and Organizational Assessment</w:t>
            </w:r>
          </w:p>
        </w:tc>
      </w:tr>
      <w:tr w:rsidR="001928F4" w14:paraId="6640B854" w14:textId="77777777" w:rsidTr="001928F4">
        <w:trPr>
          <w:trHeight w:val="576"/>
        </w:trPr>
        <w:tc>
          <w:tcPr>
            <w:tcW w:w="991" w:type="dxa"/>
            <w:vAlign w:val="center"/>
          </w:tcPr>
          <w:p w14:paraId="2B5A47AE" w14:textId="77777777" w:rsidR="001928F4" w:rsidRPr="00854582" w:rsidRDefault="001928F4" w:rsidP="00203680">
            <w:pPr>
              <w:spacing w:after="0"/>
              <w:jc w:val="center"/>
              <w:rPr>
                <w:sz w:val="18"/>
                <w:szCs w:val="18"/>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417CA7DE" w14:textId="77777777" w:rsidR="001928F4" w:rsidRPr="001928F4" w:rsidRDefault="001928F4" w:rsidP="001928F4">
            <w:pPr>
              <w:pStyle w:val="ListParagraph"/>
              <w:numPr>
                <w:ilvl w:val="0"/>
                <w:numId w:val="11"/>
              </w:numPr>
              <w:spacing w:after="0"/>
              <w:rPr>
                <w:sz w:val="18"/>
                <w:szCs w:val="18"/>
              </w:rPr>
            </w:pPr>
            <w:r>
              <w:rPr>
                <w:sz w:val="18"/>
                <w:szCs w:val="18"/>
              </w:rPr>
              <w:t>Communication and Training</w:t>
            </w:r>
          </w:p>
        </w:tc>
      </w:tr>
      <w:tr w:rsidR="001928F4" w14:paraId="6D9E149B" w14:textId="77777777" w:rsidTr="001928F4">
        <w:trPr>
          <w:trHeight w:val="576"/>
        </w:trPr>
        <w:tc>
          <w:tcPr>
            <w:tcW w:w="991" w:type="dxa"/>
            <w:vAlign w:val="center"/>
          </w:tcPr>
          <w:p w14:paraId="5BEC4FB2" w14:textId="77777777" w:rsidR="001928F4" w:rsidRPr="001C3EFE" w:rsidRDefault="001928F4"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ed w:val="0"/>
                  </w:checkBox>
                </w:ffData>
              </w:fldChar>
            </w:r>
            <w:r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13BA500F" w14:textId="77777777" w:rsidR="001928F4" w:rsidRPr="001928F4" w:rsidRDefault="001928F4" w:rsidP="001928F4">
            <w:pPr>
              <w:pStyle w:val="ListParagraph"/>
              <w:numPr>
                <w:ilvl w:val="0"/>
                <w:numId w:val="11"/>
              </w:numPr>
              <w:spacing w:before="240"/>
              <w:jc w:val="both"/>
              <w:rPr>
                <w:sz w:val="18"/>
                <w:szCs w:val="18"/>
              </w:rPr>
            </w:pPr>
            <w:r>
              <w:rPr>
                <w:sz w:val="18"/>
                <w:szCs w:val="18"/>
              </w:rPr>
              <w:t>Program Planning and Management Services</w:t>
            </w:r>
          </w:p>
        </w:tc>
      </w:tr>
      <w:tr w:rsidR="001928F4" w14:paraId="7C4321D2" w14:textId="77777777" w:rsidTr="001928F4">
        <w:trPr>
          <w:trHeight w:val="576"/>
        </w:trPr>
        <w:tc>
          <w:tcPr>
            <w:tcW w:w="991" w:type="dxa"/>
            <w:vAlign w:val="center"/>
          </w:tcPr>
          <w:p w14:paraId="6489713F" w14:textId="77777777" w:rsidR="001928F4" w:rsidRPr="001C3EFE" w:rsidRDefault="002D34DF"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07CA704E" w14:textId="77777777" w:rsidR="001928F4" w:rsidRDefault="001928F4" w:rsidP="001928F4">
            <w:pPr>
              <w:pStyle w:val="ListParagraph"/>
              <w:numPr>
                <w:ilvl w:val="0"/>
                <w:numId w:val="11"/>
              </w:numPr>
              <w:spacing w:after="0"/>
              <w:rPr>
                <w:sz w:val="18"/>
                <w:szCs w:val="18"/>
              </w:rPr>
            </w:pPr>
            <w:r>
              <w:rPr>
                <w:sz w:val="18"/>
                <w:szCs w:val="18"/>
              </w:rPr>
              <w:t>Policy Development, Implementation, and Administration</w:t>
            </w:r>
          </w:p>
        </w:tc>
      </w:tr>
      <w:tr w:rsidR="001928F4" w14:paraId="28289474" w14:textId="77777777" w:rsidTr="001928F4">
        <w:trPr>
          <w:trHeight w:val="576"/>
        </w:trPr>
        <w:tc>
          <w:tcPr>
            <w:tcW w:w="991" w:type="dxa"/>
            <w:vAlign w:val="center"/>
          </w:tcPr>
          <w:p w14:paraId="36756C0D" w14:textId="77777777" w:rsidR="001928F4" w:rsidRPr="001C3EFE" w:rsidRDefault="002D34DF"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51BF04D1" w14:textId="77777777" w:rsidR="001928F4" w:rsidRDefault="001928F4" w:rsidP="00920227">
            <w:pPr>
              <w:pStyle w:val="BodyText"/>
              <w:numPr>
                <w:ilvl w:val="0"/>
                <w:numId w:val="11"/>
              </w:numPr>
              <w:spacing w:after="0"/>
              <w:rPr>
                <w:sz w:val="18"/>
                <w:szCs w:val="18"/>
              </w:rPr>
            </w:pPr>
            <w:r>
              <w:rPr>
                <w:sz w:val="18"/>
                <w:szCs w:val="18"/>
              </w:rPr>
              <w:t>System Integration Work</w:t>
            </w:r>
            <w:r w:rsidR="00920227">
              <w:rPr>
                <w:sz w:val="18"/>
                <w:szCs w:val="18"/>
              </w:rPr>
              <w:t xml:space="preserve"> – </w:t>
            </w:r>
            <w:r w:rsidR="00920227" w:rsidRPr="00920227">
              <w:rPr>
                <w:b/>
                <w:sz w:val="18"/>
                <w:szCs w:val="18"/>
              </w:rPr>
              <w:t xml:space="preserve">Note: </w:t>
            </w:r>
            <w:r w:rsidR="00920227">
              <w:rPr>
                <w:b/>
                <w:sz w:val="18"/>
                <w:szCs w:val="18"/>
              </w:rPr>
              <w:t>A</w:t>
            </w:r>
            <w:r w:rsidR="00920227" w:rsidRPr="00920227">
              <w:rPr>
                <w:b/>
                <w:sz w:val="18"/>
                <w:szCs w:val="18"/>
              </w:rPr>
              <w:t>ll services in this Task Area are to be used only in direct support of the other Task Areas.</w:t>
            </w:r>
          </w:p>
        </w:tc>
      </w:tr>
      <w:tr w:rsidR="001928F4" w14:paraId="48522BCF" w14:textId="77777777" w:rsidTr="001928F4">
        <w:trPr>
          <w:trHeight w:val="576"/>
        </w:trPr>
        <w:tc>
          <w:tcPr>
            <w:tcW w:w="991" w:type="dxa"/>
            <w:vAlign w:val="center"/>
          </w:tcPr>
          <w:p w14:paraId="37D3E767" w14:textId="77777777" w:rsidR="001928F4" w:rsidRPr="001C3EFE" w:rsidRDefault="002D34DF" w:rsidP="00203680">
            <w:pPr>
              <w:spacing w:after="0"/>
              <w:jc w:val="center"/>
              <w:rPr>
                <w:sz w:val="18"/>
                <w:szCs w:val="18"/>
                <w:lang w:val="en-US" w:eastAsia="en-US"/>
              </w:rPr>
            </w:pPr>
            <w:r w:rsidRPr="001C3EFE">
              <w:rPr>
                <w:sz w:val="18"/>
                <w:szCs w:val="18"/>
                <w:lang w:val="en-US" w:eastAsia="en-US"/>
              </w:rPr>
              <w:fldChar w:fldCharType="begin">
                <w:ffData>
                  <w:name w:val="Check21"/>
                  <w:enabled/>
                  <w:calcOnExit w:val="0"/>
                  <w:checkBox>
                    <w:sizeAuto/>
                    <w:default w:val="0"/>
                  </w:checkBox>
                </w:ffData>
              </w:fldChar>
            </w:r>
            <w:r w:rsidRPr="001C3EFE">
              <w:rPr>
                <w:sz w:val="18"/>
                <w:szCs w:val="18"/>
                <w:lang w:val="en-US" w:eastAsia="en-US"/>
              </w:rPr>
              <w:instrText xml:space="preserve"> FORMCHECKBOX </w:instrText>
            </w:r>
            <w:r w:rsidR="00125FB5">
              <w:rPr>
                <w:sz w:val="18"/>
                <w:szCs w:val="18"/>
                <w:lang w:val="en-US" w:eastAsia="en-US"/>
              </w:rPr>
            </w:r>
            <w:r w:rsidR="00125FB5">
              <w:rPr>
                <w:sz w:val="18"/>
                <w:szCs w:val="18"/>
                <w:lang w:val="en-US" w:eastAsia="en-US"/>
              </w:rPr>
              <w:fldChar w:fldCharType="separate"/>
            </w:r>
            <w:r w:rsidRPr="001C3EFE">
              <w:rPr>
                <w:sz w:val="18"/>
                <w:szCs w:val="18"/>
                <w:lang w:val="en-US" w:eastAsia="en-US"/>
              </w:rPr>
              <w:fldChar w:fldCharType="end"/>
            </w:r>
          </w:p>
        </w:tc>
        <w:tc>
          <w:tcPr>
            <w:tcW w:w="8359" w:type="dxa"/>
            <w:vAlign w:val="center"/>
          </w:tcPr>
          <w:p w14:paraId="57613C46" w14:textId="77777777" w:rsidR="001928F4" w:rsidRDefault="001928F4" w:rsidP="001928F4">
            <w:pPr>
              <w:pStyle w:val="ListParagraph"/>
              <w:numPr>
                <w:ilvl w:val="0"/>
                <w:numId w:val="11"/>
              </w:numPr>
              <w:spacing w:after="0"/>
              <w:rPr>
                <w:sz w:val="18"/>
                <w:szCs w:val="18"/>
              </w:rPr>
            </w:pPr>
            <w:r>
              <w:rPr>
                <w:sz w:val="18"/>
                <w:szCs w:val="18"/>
              </w:rPr>
              <w:t>Center of Excellence (CoE) Support</w:t>
            </w:r>
          </w:p>
        </w:tc>
      </w:tr>
    </w:tbl>
    <w:p w14:paraId="13679100" w14:textId="77777777" w:rsidR="00A55C3F" w:rsidRPr="00321415" w:rsidRDefault="00A55C3F" w:rsidP="00E840AC">
      <w:pPr>
        <w:pStyle w:val="Heading1"/>
      </w:pPr>
      <w:r w:rsidRPr="00321415">
        <w:t>Fair Opportunity</w:t>
      </w:r>
    </w:p>
    <w:p w14:paraId="07325697" w14:textId="77777777" w:rsidR="003A1A16" w:rsidRDefault="00A55C3F" w:rsidP="004A32B4">
      <w:pPr>
        <w:jc w:val="both"/>
        <w:rPr>
          <w:b/>
          <w:i/>
          <w:sz w:val="20"/>
          <w:szCs w:val="20"/>
          <w:lang w:val="en-US" w:eastAsia="en-US"/>
        </w:rPr>
      </w:pPr>
      <w:r w:rsidRPr="00321415">
        <w:rPr>
          <w:lang w:val="en-US" w:eastAsia="en-US"/>
        </w:rPr>
        <w:t xml:space="preserve">Is this task order an exception to Fair Opportunity? </w:t>
      </w:r>
    </w:p>
    <w:p w14:paraId="31308B10" w14:textId="77777777" w:rsidR="003A1A16" w:rsidRDefault="003A1A16" w:rsidP="004A32B4">
      <w:pPr>
        <w:jc w:val="both"/>
        <w:rPr>
          <w:b/>
          <w:i/>
          <w:sz w:val="20"/>
          <w:szCs w:val="20"/>
          <w:lang w:val="en-US" w:eastAsia="en-US"/>
        </w:rPr>
      </w:pPr>
      <w:r w:rsidRPr="003A1A16">
        <w:rPr>
          <w:b/>
          <w:i/>
          <w:sz w:val="20"/>
          <w:szCs w:val="20"/>
          <w:lang w:val="en-US" w:eastAsia="en-US"/>
        </w:rPr>
        <w:t>In accordance with the Federal Acquisition Re</w:t>
      </w:r>
      <w:r>
        <w:rPr>
          <w:b/>
          <w:i/>
          <w:sz w:val="20"/>
          <w:szCs w:val="20"/>
          <w:lang w:val="en-US" w:eastAsia="en-US"/>
        </w:rPr>
        <w:t xml:space="preserve">gulations (FAR), all </w:t>
      </w:r>
      <w:r w:rsidR="0049247A">
        <w:rPr>
          <w:b/>
          <w:i/>
          <w:sz w:val="20"/>
          <w:szCs w:val="20"/>
          <w:lang w:val="en-US" w:eastAsia="en-US"/>
        </w:rPr>
        <w:t>contractor</w:t>
      </w:r>
      <w:r w:rsidRPr="003A1A16">
        <w:rPr>
          <w:b/>
          <w:i/>
          <w:sz w:val="20"/>
          <w:szCs w:val="20"/>
          <w:lang w:val="en-US" w:eastAsia="en-US"/>
        </w:rPr>
        <w:t xml:space="preserve">s </w:t>
      </w:r>
      <w:r w:rsidR="008C35D1">
        <w:rPr>
          <w:b/>
          <w:i/>
          <w:sz w:val="20"/>
          <w:szCs w:val="20"/>
          <w:lang w:val="en-US" w:eastAsia="en-US"/>
        </w:rPr>
        <w:t>will</w:t>
      </w:r>
      <w:r w:rsidRPr="003A1A16">
        <w:rPr>
          <w:b/>
          <w:i/>
          <w:sz w:val="20"/>
          <w:szCs w:val="20"/>
          <w:lang w:val="en-US" w:eastAsia="en-US"/>
        </w:rPr>
        <w:t xml:space="preserve"> be given an opportunity to respond to each TORP that is released.</w:t>
      </w:r>
    </w:p>
    <w:p w14:paraId="2E53C519" w14:textId="77777777" w:rsidR="00B219FB" w:rsidRDefault="003A1A16" w:rsidP="004A32B4">
      <w:pPr>
        <w:jc w:val="both"/>
        <w:rPr>
          <w:b/>
          <w:i/>
          <w:sz w:val="20"/>
          <w:szCs w:val="20"/>
          <w:lang w:val="en-US" w:eastAsia="en-US"/>
        </w:rPr>
      </w:pPr>
      <w:r w:rsidRPr="00321415">
        <w:rPr>
          <w:b/>
          <w:i/>
          <w:sz w:val="20"/>
          <w:szCs w:val="20"/>
          <w:lang w:val="en-US" w:eastAsia="en-US"/>
        </w:rPr>
        <w:t>The default response is "No"</w:t>
      </w:r>
      <w:r w:rsidR="00F77750">
        <w:rPr>
          <w:b/>
          <w:i/>
          <w:sz w:val="20"/>
          <w:szCs w:val="20"/>
          <w:lang w:val="en-US" w:eastAsia="en-US"/>
        </w:rPr>
        <w:t>.</w:t>
      </w:r>
      <w:r w:rsidRPr="00321415">
        <w:rPr>
          <w:b/>
          <w:i/>
          <w:sz w:val="20"/>
          <w:szCs w:val="20"/>
          <w:lang w:val="en-US" w:eastAsia="en-US"/>
        </w:rPr>
        <w:t xml:space="preserve"> </w:t>
      </w:r>
      <w:r w:rsidR="00F77750">
        <w:rPr>
          <w:b/>
          <w:i/>
          <w:sz w:val="20"/>
          <w:szCs w:val="20"/>
          <w:lang w:val="en-US" w:eastAsia="en-US"/>
        </w:rPr>
        <w:t xml:space="preserve"> In explanation of</w:t>
      </w:r>
      <w:r w:rsidR="00D2224E">
        <w:rPr>
          <w:b/>
          <w:i/>
          <w:sz w:val="20"/>
          <w:szCs w:val="20"/>
          <w:lang w:val="en-US" w:eastAsia="en-US"/>
        </w:rPr>
        <w:t xml:space="preserve"> </w:t>
      </w:r>
      <w:r w:rsidR="00F77750">
        <w:rPr>
          <w:b/>
          <w:i/>
          <w:sz w:val="20"/>
          <w:szCs w:val="20"/>
          <w:lang w:val="en-US" w:eastAsia="en-US"/>
        </w:rPr>
        <w:t>“</w:t>
      </w:r>
      <w:r w:rsidR="00D2224E">
        <w:rPr>
          <w:b/>
          <w:i/>
          <w:sz w:val="20"/>
          <w:szCs w:val="20"/>
          <w:lang w:val="en-US" w:eastAsia="en-US"/>
        </w:rPr>
        <w:t>Yes (under $700,000)</w:t>
      </w:r>
      <w:r w:rsidR="00F77750">
        <w:rPr>
          <w:b/>
          <w:i/>
          <w:sz w:val="20"/>
          <w:szCs w:val="20"/>
          <w:lang w:val="en-US" w:eastAsia="en-US"/>
        </w:rPr>
        <w:t>”</w:t>
      </w:r>
      <w:r w:rsidR="00D2224E">
        <w:rPr>
          <w:b/>
          <w:i/>
          <w:sz w:val="20"/>
          <w:szCs w:val="20"/>
          <w:lang w:val="en-US" w:eastAsia="en-US"/>
        </w:rPr>
        <w:t>, NIHBPSSII</w:t>
      </w:r>
      <w:r w:rsidR="00FB725D" w:rsidRPr="0091397A">
        <w:rPr>
          <w:b/>
          <w:i/>
          <w:sz w:val="20"/>
          <w:szCs w:val="20"/>
          <w:lang w:val="en-US" w:eastAsia="en-US"/>
        </w:rPr>
        <w:t xml:space="preserve"> is a Partial Small Business set-aside. Task order proposals for orders with an estimated</w:t>
      </w:r>
      <w:r w:rsidR="00FB725D">
        <w:rPr>
          <w:b/>
          <w:i/>
          <w:sz w:val="20"/>
          <w:szCs w:val="20"/>
          <w:lang w:val="en-US" w:eastAsia="en-US"/>
        </w:rPr>
        <w:t xml:space="preserve"> </w:t>
      </w:r>
      <w:r w:rsidR="00FB725D" w:rsidRPr="0091397A">
        <w:rPr>
          <w:b/>
          <w:i/>
          <w:sz w:val="20"/>
          <w:szCs w:val="20"/>
          <w:lang w:val="en-US" w:eastAsia="en-US"/>
        </w:rPr>
        <w:t>value of $</w:t>
      </w:r>
      <w:r w:rsidR="00FB725D">
        <w:rPr>
          <w:b/>
          <w:i/>
          <w:sz w:val="20"/>
          <w:szCs w:val="20"/>
          <w:lang w:val="en-US" w:eastAsia="en-US"/>
        </w:rPr>
        <w:t>7</w:t>
      </w:r>
      <w:r w:rsidR="00FB725D" w:rsidRPr="0091397A">
        <w:rPr>
          <w:b/>
          <w:i/>
          <w:sz w:val="20"/>
          <w:szCs w:val="20"/>
          <w:lang w:val="en-US" w:eastAsia="en-US"/>
        </w:rPr>
        <w:t>0</w:t>
      </w:r>
      <w:r w:rsidR="00FB725D">
        <w:rPr>
          <w:b/>
          <w:i/>
          <w:sz w:val="20"/>
          <w:szCs w:val="20"/>
          <w:lang w:val="en-US" w:eastAsia="en-US"/>
        </w:rPr>
        <w:t>0,000</w:t>
      </w:r>
      <w:r w:rsidR="00FB725D" w:rsidRPr="0091397A">
        <w:rPr>
          <w:b/>
          <w:i/>
          <w:sz w:val="20"/>
          <w:szCs w:val="20"/>
          <w:lang w:val="en-US" w:eastAsia="en-US"/>
        </w:rPr>
        <w:t xml:space="preserve"> and below will receive priority consideration </w:t>
      </w:r>
      <w:r w:rsidR="00FB725D">
        <w:rPr>
          <w:b/>
          <w:i/>
          <w:sz w:val="20"/>
          <w:szCs w:val="20"/>
          <w:lang w:val="en-US" w:eastAsia="en-US"/>
        </w:rPr>
        <w:t xml:space="preserve">for award from small businesses as stated in G.3.c of the contract.  </w:t>
      </w:r>
      <w:r w:rsidRPr="00321415">
        <w:rPr>
          <w:b/>
          <w:i/>
          <w:sz w:val="20"/>
          <w:szCs w:val="20"/>
          <w:lang w:val="en-US" w:eastAsia="en-US"/>
        </w:rPr>
        <w:t>If "Yes</w:t>
      </w:r>
      <w:r w:rsidR="00F77750">
        <w:rPr>
          <w:b/>
          <w:i/>
          <w:sz w:val="20"/>
          <w:szCs w:val="20"/>
          <w:lang w:val="en-US" w:eastAsia="en-US"/>
        </w:rPr>
        <w:t xml:space="preserve"> </w:t>
      </w:r>
      <w:r w:rsidR="00FB725D">
        <w:rPr>
          <w:b/>
          <w:i/>
          <w:sz w:val="20"/>
          <w:szCs w:val="20"/>
          <w:lang w:val="en-US" w:eastAsia="en-US"/>
        </w:rPr>
        <w:t>(other)</w:t>
      </w:r>
      <w:r w:rsidRPr="00321415">
        <w:rPr>
          <w:b/>
          <w:i/>
          <w:sz w:val="20"/>
          <w:szCs w:val="20"/>
          <w:lang w:val="en-US" w:eastAsia="en-US"/>
        </w:rPr>
        <w:t>"</w:t>
      </w:r>
      <w:r w:rsidR="00FB725D">
        <w:rPr>
          <w:b/>
          <w:i/>
          <w:sz w:val="20"/>
          <w:szCs w:val="20"/>
          <w:lang w:val="en-US" w:eastAsia="en-US"/>
        </w:rPr>
        <w:t>,</w:t>
      </w:r>
      <w:r w:rsidRPr="00321415">
        <w:rPr>
          <w:b/>
          <w:i/>
          <w:sz w:val="20"/>
          <w:szCs w:val="20"/>
          <w:lang w:val="en-US" w:eastAsia="en-US"/>
        </w:rPr>
        <w:t xml:space="preserve"> briefly describe your justification and</w:t>
      </w:r>
      <w:r w:rsidR="00232613">
        <w:rPr>
          <w:b/>
          <w:i/>
          <w:sz w:val="20"/>
          <w:szCs w:val="20"/>
          <w:lang w:val="en-US" w:eastAsia="en-US"/>
        </w:rPr>
        <w:t xml:space="preserve"> attach the approval of the</w:t>
      </w:r>
      <w:r w:rsidRPr="00321415">
        <w:rPr>
          <w:b/>
          <w:i/>
          <w:sz w:val="20"/>
          <w:szCs w:val="20"/>
          <w:lang w:val="en-US" w:eastAsia="en-US"/>
        </w:rPr>
        <w:t xml:space="preserve"> Contracting Officer</w:t>
      </w:r>
      <w:r w:rsidR="00FB725D">
        <w:rPr>
          <w:b/>
          <w:i/>
          <w:sz w:val="20"/>
          <w:szCs w:val="20"/>
          <w:lang w:val="en-US" w:eastAsia="en-US"/>
        </w:rPr>
        <w:t>,</w:t>
      </w:r>
      <w:r w:rsidR="00EC6C37">
        <w:rPr>
          <w:b/>
          <w:i/>
          <w:sz w:val="20"/>
          <w:szCs w:val="20"/>
          <w:lang w:val="en-US" w:eastAsia="en-US"/>
        </w:rPr>
        <w:t xml:space="preserve"> </w:t>
      </w:r>
      <w:r w:rsidR="00FB725D">
        <w:rPr>
          <w:b/>
          <w:i/>
          <w:sz w:val="20"/>
          <w:szCs w:val="20"/>
          <w:lang w:val="en-US" w:eastAsia="en-US"/>
        </w:rPr>
        <w:t>i</w:t>
      </w:r>
      <w:r w:rsidR="00EC6C37">
        <w:rPr>
          <w:b/>
          <w:i/>
          <w:sz w:val="20"/>
          <w:szCs w:val="20"/>
          <w:lang w:val="en-US" w:eastAsia="en-US"/>
        </w:rPr>
        <w:t xml:space="preserve">n accordance with the FAR, Subpart 16.505 </w:t>
      </w:r>
      <w:r w:rsidR="00B741B8">
        <w:rPr>
          <w:b/>
          <w:i/>
          <w:sz w:val="20"/>
          <w:szCs w:val="20"/>
          <w:lang w:val="en-US" w:eastAsia="en-US"/>
        </w:rPr>
        <w:t>(</w:t>
      </w:r>
      <w:r w:rsidR="00EC6C37">
        <w:rPr>
          <w:b/>
          <w:i/>
          <w:sz w:val="20"/>
          <w:szCs w:val="20"/>
          <w:lang w:val="en-US" w:eastAsia="en-US"/>
        </w:rPr>
        <w:t>b</w:t>
      </w:r>
      <w:r w:rsidR="00B741B8">
        <w:rPr>
          <w:b/>
          <w:i/>
          <w:sz w:val="20"/>
          <w:szCs w:val="20"/>
          <w:lang w:val="en-US" w:eastAsia="en-US"/>
        </w:rPr>
        <w:t>)</w:t>
      </w:r>
      <w:r w:rsidR="00EC6C37">
        <w:rPr>
          <w:b/>
          <w:i/>
          <w:sz w:val="20"/>
          <w:szCs w:val="20"/>
          <w:lang w:val="en-US" w:eastAsia="en-US"/>
        </w:rPr>
        <w:t xml:space="preserve"> (2).</w:t>
      </w:r>
    </w:p>
    <w:tbl>
      <w:tblPr>
        <w:tblW w:w="835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506"/>
        <w:gridCol w:w="7850"/>
      </w:tblGrid>
      <w:tr w:rsidR="00B219FB" w:rsidRPr="008F3856" w14:paraId="3E0A5E4D" w14:textId="77777777" w:rsidTr="00FB725D">
        <w:trPr>
          <w:trHeight w:val="521"/>
        </w:trPr>
        <w:tc>
          <w:tcPr>
            <w:tcW w:w="506" w:type="dxa"/>
            <w:vAlign w:val="center"/>
          </w:tcPr>
          <w:p w14:paraId="5EBD1337" w14:textId="77777777" w:rsidR="00B219FB" w:rsidRPr="008F3856" w:rsidRDefault="002F6E46" w:rsidP="005D5525">
            <w:pPr>
              <w:spacing w:after="100" w:afterAutospacing="1"/>
              <w:jc w:val="center"/>
              <w:rPr>
                <w:sz w:val="20"/>
                <w:szCs w:val="20"/>
                <w:lang w:val="en-US"/>
              </w:rPr>
            </w:pPr>
            <w:r>
              <w:rPr>
                <w:lang w:val="en-US" w:eastAsia="en-US"/>
              </w:rPr>
              <w:fldChar w:fldCharType="begin">
                <w:ffData>
                  <w:name w:val="Check22"/>
                  <w:enabled/>
                  <w:calcOnExit w:val="0"/>
                  <w:checkBox>
                    <w:sizeAuto/>
                    <w:default w:val="0"/>
                    <w:checked/>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850" w:type="dxa"/>
            <w:vAlign w:val="center"/>
          </w:tcPr>
          <w:p w14:paraId="16971B98" w14:textId="77777777" w:rsidR="00B219FB" w:rsidRPr="00BF4B2C" w:rsidRDefault="00A645BB" w:rsidP="00A645BB">
            <w:pPr>
              <w:spacing w:after="100" w:afterAutospacing="1"/>
              <w:rPr>
                <w:rFonts w:eastAsia="Calibri" w:cs="Calibri"/>
                <w:b/>
                <w:color w:val="000000"/>
                <w:sz w:val="20"/>
                <w:szCs w:val="20"/>
              </w:rPr>
            </w:pPr>
            <w:r>
              <w:rPr>
                <w:lang w:val="en-US"/>
              </w:rPr>
              <w:t>No</w:t>
            </w:r>
          </w:p>
        </w:tc>
      </w:tr>
      <w:tr w:rsidR="00FB725D" w:rsidRPr="008F3856" w14:paraId="36A3E3D7" w14:textId="77777777" w:rsidTr="00FB725D">
        <w:trPr>
          <w:trHeight w:val="432"/>
        </w:trPr>
        <w:tc>
          <w:tcPr>
            <w:tcW w:w="506" w:type="dxa"/>
            <w:vAlign w:val="center"/>
          </w:tcPr>
          <w:p w14:paraId="2ED07FC6" w14:textId="77777777" w:rsidR="00FB725D" w:rsidRPr="008F3856" w:rsidRDefault="00FB725D" w:rsidP="00FB725D">
            <w:pPr>
              <w:spacing w:after="100" w:afterAutospacing="1"/>
              <w:jc w:val="center"/>
              <w:rPr>
                <w:sz w:val="20"/>
                <w:szCs w:val="20"/>
                <w:lang w:val="en-US"/>
              </w:rPr>
            </w:pPr>
            <w:r>
              <w:rPr>
                <w:lang w:val="en-US" w:eastAsia="en-US"/>
              </w:rPr>
              <w:lastRenderedPageBreak/>
              <w:fldChar w:fldCharType="begin">
                <w:ffData>
                  <w:name w:val=""/>
                  <w:enabled/>
                  <w:calcOnExit w:val="0"/>
                  <w:checkBox>
                    <w:sizeAuto/>
                    <w:default w:val="0"/>
                  </w:checkBox>
                </w:ffData>
              </w:fldChar>
            </w:r>
            <w:r>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850" w:type="dxa"/>
            <w:vAlign w:val="center"/>
          </w:tcPr>
          <w:p w14:paraId="0FC29391" w14:textId="77777777" w:rsidR="00FB725D" w:rsidRDefault="00FB725D" w:rsidP="00FB725D">
            <w:pPr>
              <w:spacing w:after="0"/>
              <w:rPr>
                <w:lang w:val="en-US"/>
              </w:rPr>
            </w:pPr>
            <w:r>
              <w:rPr>
                <w:lang w:val="en-US"/>
              </w:rPr>
              <w:t>Yes (under $700,000):  In accordance with the terms of the NIHBPSSII IDIQ and FAR Subpart 16.505(b)(2)</w:t>
            </w:r>
            <w:r w:rsidR="00B741B8">
              <w:rPr>
                <w:lang w:val="en-US"/>
              </w:rPr>
              <w:t>(i)(F)</w:t>
            </w:r>
            <w:r>
              <w:rPr>
                <w:lang w:val="en-US"/>
              </w:rPr>
              <w:t>, this task order request for proposals is set-aside for small business con</w:t>
            </w:r>
            <w:r w:rsidR="00705828">
              <w:rPr>
                <w:lang w:val="en-US"/>
              </w:rPr>
              <w:t>tract holders</w:t>
            </w:r>
            <w:r>
              <w:rPr>
                <w:lang w:val="en-US"/>
              </w:rPr>
              <w:t>.</w:t>
            </w:r>
          </w:p>
        </w:tc>
      </w:tr>
      <w:tr w:rsidR="00FB725D" w:rsidRPr="008F3856" w14:paraId="795E27D8" w14:textId="77777777" w:rsidTr="00FB725D">
        <w:trPr>
          <w:trHeight w:val="2150"/>
        </w:trPr>
        <w:tc>
          <w:tcPr>
            <w:tcW w:w="506" w:type="dxa"/>
            <w:vAlign w:val="center"/>
          </w:tcPr>
          <w:p w14:paraId="4868717E" w14:textId="77777777" w:rsidR="00FB725D" w:rsidRPr="00BF4B2C" w:rsidRDefault="00FB725D" w:rsidP="00FB725D">
            <w:pPr>
              <w:spacing w:after="100" w:afterAutospacing="1"/>
              <w:jc w:val="center"/>
              <w:rPr>
                <w:b/>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850" w:type="dxa"/>
            <w:vAlign w:val="center"/>
          </w:tcPr>
          <w:p w14:paraId="69D6C610" w14:textId="77777777" w:rsidR="00FB725D" w:rsidRDefault="00FB725D" w:rsidP="00FB725D">
            <w:pPr>
              <w:spacing w:after="0"/>
              <w:rPr>
                <w:lang w:val="en-US"/>
              </w:rPr>
            </w:pPr>
            <w:r>
              <w:rPr>
                <w:lang w:val="en-US"/>
              </w:rPr>
              <w:t>Yes (other):</w:t>
            </w:r>
          </w:p>
          <w:p w14:paraId="6F79451A" w14:textId="77777777" w:rsidR="00FB725D" w:rsidRDefault="00FB725D" w:rsidP="00FB725D">
            <w:pPr>
              <w:spacing w:after="0"/>
              <w:rPr>
                <w:lang w:val="en-US"/>
              </w:rPr>
            </w:pPr>
          </w:p>
          <w:p w14:paraId="1A5CE8DD" w14:textId="3412A2F1" w:rsidR="00FB725D" w:rsidRPr="008F3856" w:rsidRDefault="00FB725D" w:rsidP="00FB725D">
            <w:pPr>
              <w:spacing w:after="100" w:afterAutospacing="1"/>
              <w:rPr>
                <w:sz w:val="20"/>
                <w:szCs w:val="20"/>
                <w:lang w:val="en-US"/>
              </w:rPr>
            </w:pPr>
            <w:r>
              <w:rPr>
                <w:rFonts w:eastAsia="Calibri" w:cs="Calibri"/>
                <w:b/>
                <w:color w:val="000000"/>
                <w:sz w:val="20"/>
                <w:szCs w:val="20"/>
              </w:rPr>
              <w:object w:dxaOrig="1440" w:dyaOrig="1440" w14:anchorId="6491EC35">
                <v:shape id="_x0000_i1115" type="#_x0000_t75" style="width:381pt;height:65.4pt" o:ole="">
                  <v:imagedata r:id="rId35" o:title=""/>
                </v:shape>
                <w:control r:id="rId36" w:name="TextBox45111" w:shapeid="_x0000_i1115"/>
              </w:object>
            </w:r>
          </w:p>
        </w:tc>
      </w:tr>
    </w:tbl>
    <w:p w14:paraId="2C2B8733" w14:textId="77777777" w:rsidR="003A1A16" w:rsidRDefault="003A1A16" w:rsidP="004A32B4">
      <w:pPr>
        <w:jc w:val="both"/>
        <w:rPr>
          <w:b/>
          <w:i/>
          <w:sz w:val="20"/>
          <w:szCs w:val="20"/>
          <w:lang w:val="en-US" w:eastAsia="en-US"/>
        </w:rPr>
      </w:pPr>
    </w:p>
    <w:p w14:paraId="1CEE8194" w14:textId="77777777" w:rsidR="00A55C3F" w:rsidRPr="00321415" w:rsidRDefault="0098306C" w:rsidP="00E840AC">
      <w:pPr>
        <w:pStyle w:val="Heading1"/>
      </w:pPr>
      <w:r w:rsidRPr="00E840AC">
        <w:t>P</w:t>
      </w:r>
      <w:r w:rsidR="00A55C3F" w:rsidRPr="00E840AC">
        <w:t>lace</w:t>
      </w:r>
      <w:r w:rsidR="00A55C3F" w:rsidRPr="00321415">
        <w:t xml:space="preserve"> of Performance</w:t>
      </w:r>
    </w:p>
    <w:p w14:paraId="04EDBA46" w14:textId="77777777" w:rsidR="00A55C3F" w:rsidRDefault="00A55C3F" w:rsidP="004A32B4">
      <w:pPr>
        <w:jc w:val="both"/>
        <w:rPr>
          <w:lang w:val="en-US" w:eastAsia="en-US"/>
        </w:rPr>
      </w:pPr>
      <w:r w:rsidRPr="00321415">
        <w:rPr>
          <w:lang w:val="en-US" w:eastAsia="en-US"/>
        </w:rPr>
        <w:t xml:space="preserve">This task order requires the </w:t>
      </w:r>
      <w:r w:rsidR="00F87A69">
        <w:rPr>
          <w:lang w:val="en-US" w:eastAsia="en-US"/>
        </w:rPr>
        <w:t>contractor</w:t>
      </w:r>
      <w:r w:rsidRPr="00321415">
        <w:rPr>
          <w:lang w:val="en-US" w:eastAsia="en-US"/>
        </w:rPr>
        <w:t xml:space="preserve"> to provide services from</w:t>
      </w:r>
      <w:r w:rsidR="00466684">
        <w:rPr>
          <w:lang w:val="en-US" w:eastAsia="en-US"/>
        </w:rPr>
        <w:t>:</w:t>
      </w:r>
    </w:p>
    <w:tbl>
      <w:tblPr>
        <w:tblW w:w="82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78"/>
      </w:tblGrid>
      <w:tr w:rsidR="008F3856" w:rsidRPr="008F3856" w14:paraId="31BFC811" w14:textId="77777777" w:rsidTr="008F3856">
        <w:trPr>
          <w:trHeight w:val="432"/>
        </w:trPr>
        <w:tc>
          <w:tcPr>
            <w:tcW w:w="720" w:type="dxa"/>
            <w:vAlign w:val="center"/>
          </w:tcPr>
          <w:p w14:paraId="2F0FC90D" w14:textId="77777777" w:rsidR="008F3856" w:rsidRPr="008F3856" w:rsidRDefault="002F6E46" w:rsidP="0098306C">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578" w:type="dxa"/>
            <w:vAlign w:val="center"/>
          </w:tcPr>
          <w:p w14:paraId="0BA0C55A" w14:textId="77777777" w:rsidR="008F3856" w:rsidRPr="008F3856" w:rsidRDefault="008F3856" w:rsidP="004A32B4">
            <w:pPr>
              <w:spacing w:after="0"/>
              <w:jc w:val="both"/>
              <w:rPr>
                <w:sz w:val="20"/>
                <w:szCs w:val="20"/>
                <w:lang w:val="en-US"/>
              </w:rPr>
            </w:pPr>
            <w:r>
              <w:rPr>
                <w:lang w:val="en-US"/>
              </w:rPr>
              <w:t>Contractor-Owned Facilities</w:t>
            </w:r>
          </w:p>
        </w:tc>
      </w:tr>
      <w:tr w:rsidR="008F3856" w:rsidRPr="008F3856" w14:paraId="1487341E" w14:textId="77777777" w:rsidTr="008F3856">
        <w:trPr>
          <w:trHeight w:val="432"/>
        </w:trPr>
        <w:tc>
          <w:tcPr>
            <w:tcW w:w="720" w:type="dxa"/>
            <w:vAlign w:val="center"/>
          </w:tcPr>
          <w:p w14:paraId="256AFAC3" w14:textId="77777777" w:rsidR="008F3856" w:rsidRPr="008F3856" w:rsidRDefault="002F6E46" w:rsidP="0098306C">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578" w:type="dxa"/>
            <w:vAlign w:val="center"/>
          </w:tcPr>
          <w:p w14:paraId="1422C25D" w14:textId="77777777" w:rsidR="008F3856" w:rsidRPr="008F3856" w:rsidRDefault="008F3856" w:rsidP="004A32B4">
            <w:pPr>
              <w:spacing w:after="0"/>
              <w:jc w:val="both"/>
              <w:rPr>
                <w:sz w:val="20"/>
                <w:szCs w:val="20"/>
                <w:lang w:val="en-US"/>
              </w:rPr>
            </w:pPr>
            <w:r>
              <w:rPr>
                <w:lang w:val="en-US"/>
              </w:rPr>
              <w:t>Government-Owned/Leased Facilities*</w:t>
            </w:r>
          </w:p>
        </w:tc>
      </w:tr>
    </w:tbl>
    <w:p w14:paraId="21E71D92" w14:textId="77777777" w:rsidR="00243BBA" w:rsidRDefault="00243BBA" w:rsidP="004A32B4">
      <w:pPr>
        <w:spacing w:after="0"/>
        <w:jc w:val="both"/>
        <w:rPr>
          <w:lang w:val="en-US" w:eastAsia="en-US"/>
        </w:rPr>
      </w:pPr>
    </w:p>
    <w:p w14:paraId="3A662622" w14:textId="77777777" w:rsidR="00A55C3F" w:rsidRPr="00321415" w:rsidRDefault="00A55C3F" w:rsidP="004A32B4">
      <w:pPr>
        <w:jc w:val="both"/>
        <w:rPr>
          <w:b/>
          <w:i/>
          <w:sz w:val="20"/>
          <w:szCs w:val="20"/>
          <w:lang w:val="en-US" w:eastAsia="en-US"/>
        </w:rPr>
      </w:pPr>
      <w:r w:rsidRPr="00321415">
        <w:rPr>
          <w:b/>
          <w:i/>
          <w:sz w:val="20"/>
          <w:szCs w:val="20"/>
          <w:lang w:val="en-US" w:eastAsia="en-US"/>
        </w:rPr>
        <w:t xml:space="preserve">*If requesting that the </w:t>
      </w:r>
      <w:r w:rsidR="00F87A69">
        <w:rPr>
          <w:b/>
          <w:i/>
          <w:sz w:val="20"/>
          <w:szCs w:val="20"/>
          <w:lang w:val="en-US" w:eastAsia="en-US"/>
        </w:rPr>
        <w:t>contractor</w:t>
      </w:r>
      <w:r w:rsidRPr="00321415">
        <w:rPr>
          <w:b/>
          <w:i/>
          <w:sz w:val="20"/>
          <w:szCs w:val="20"/>
          <w:lang w:val="en-US" w:eastAsia="en-US"/>
        </w:rPr>
        <w:t xml:space="preserve"> provide services from </w:t>
      </w:r>
      <w:r>
        <w:rPr>
          <w:b/>
          <w:i/>
          <w:sz w:val="20"/>
          <w:szCs w:val="20"/>
          <w:lang w:val="en-US" w:eastAsia="en-US"/>
        </w:rPr>
        <w:t>Government</w:t>
      </w:r>
      <w:r w:rsidR="004414D2">
        <w:rPr>
          <w:b/>
          <w:i/>
          <w:sz w:val="20"/>
          <w:szCs w:val="20"/>
          <w:lang w:val="en-US" w:eastAsia="en-US"/>
        </w:rPr>
        <w:t>-</w:t>
      </w:r>
      <w:r w:rsidR="0098306C">
        <w:rPr>
          <w:b/>
          <w:i/>
          <w:sz w:val="20"/>
          <w:szCs w:val="20"/>
          <w:lang w:val="en-US" w:eastAsia="en-US"/>
        </w:rPr>
        <w:t>Owned/L</w:t>
      </w:r>
      <w:r w:rsidRPr="00321415">
        <w:rPr>
          <w:b/>
          <w:i/>
          <w:sz w:val="20"/>
          <w:szCs w:val="20"/>
          <w:lang w:val="en-US" w:eastAsia="en-US"/>
        </w:rPr>
        <w:t>ease</w:t>
      </w:r>
      <w:r w:rsidR="00466684">
        <w:rPr>
          <w:b/>
          <w:i/>
          <w:sz w:val="20"/>
          <w:szCs w:val="20"/>
          <w:lang w:val="en-US" w:eastAsia="en-US"/>
        </w:rPr>
        <w:t>d</w:t>
      </w:r>
      <w:r w:rsidR="0098306C">
        <w:rPr>
          <w:b/>
          <w:i/>
          <w:sz w:val="20"/>
          <w:szCs w:val="20"/>
          <w:lang w:val="en-US" w:eastAsia="en-US"/>
        </w:rPr>
        <w:t xml:space="preserve"> F</w:t>
      </w:r>
      <w:r w:rsidRPr="00321415">
        <w:rPr>
          <w:b/>
          <w:i/>
          <w:sz w:val="20"/>
          <w:szCs w:val="20"/>
          <w:lang w:val="en-US" w:eastAsia="en-US"/>
        </w:rPr>
        <w:t>acilities, please describe the place of performance using details as appropriate</w:t>
      </w:r>
      <w:r>
        <w:rPr>
          <w:b/>
          <w:i/>
          <w:sz w:val="20"/>
          <w:szCs w:val="20"/>
          <w:lang w:val="en-US" w:eastAsia="en-US"/>
        </w:rPr>
        <w:t>.</w:t>
      </w:r>
    </w:p>
    <w:p w14:paraId="7BD1B3C0" w14:textId="035B8455" w:rsidR="000A2A1F" w:rsidRDefault="002F6E46" w:rsidP="000A2A1F">
      <w:pPr>
        <w:spacing w:after="0"/>
        <w:rPr>
          <w:rFonts w:eastAsia="Calibri" w:cs="Calibri"/>
          <w:b/>
          <w:color w:val="000000"/>
          <w:sz w:val="20"/>
          <w:szCs w:val="20"/>
        </w:rPr>
      </w:pPr>
      <w:r>
        <w:rPr>
          <w:rFonts w:eastAsia="Calibri" w:cs="Calibri"/>
          <w:b/>
          <w:color w:val="000000"/>
          <w:sz w:val="20"/>
          <w:szCs w:val="20"/>
        </w:rPr>
        <w:object w:dxaOrig="1440" w:dyaOrig="1440" w14:anchorId="4D1F9EEC">
          <v:shape id="_x0000_i1117" type="#_x0000_t75" style="width:469.2pt;height:48.6pt" o:ole="">
            <v:imagedata r:id="rId37" o:title=""/>
          </v:shape>
          <w:control r:id="rId38" w:name="TextBox453" w:shapeid="_x0000_i1117"/>
        </w:object>
      </w:r>
    </w:p>
    <w:p w14:paraId="36E9BEF1" w14:textId="77777777" w:rsidR="00243BBA" w:rsidRDefault="00243BBA" w:rsidP="004A32B4">
      <w:pPr>
        <w:spacing w:after="120"/>
        <w:jc w:val="both"/>
        <w:rPr>
          <w:lang w:val="en-US" w:eastAsia="en-US"/>
        </w:rPr>
      </w:pPr>
    </w:p>
    <w:p w14:paraId="404EF67F" w14:textId="77777777" w:rsidR="00A55C3F" w:rsidRPr="00321415" w:rsidRDefault="00A55C3F" w:rsidP="00E840AC">
      <w:pPr>
        <w:pStyle w:val="Heading1"/>
      </w:pPr>
      <w:r w:rsidRPr="00321415">
        <w:t xml:space="preserve">Period of </w:t>
      </w:r>
      <w:r w:rsidRPr="00E840AC">
        <w:t>Performance</w:t>
      </w:r>
    </w:p>
    <w:p w14:paraId="305342E6" w14:textId="77777777" w:rsidR="00285DA8" w:rsidRPr="00285DA8" w:rsidRDefault="00285DA8" w:rsidP="004A32B4">
      <w:pPr>
        <w:jc w:val="both"/>
        <w:rPr>
          <w:lang w:val="en-US" w:eastAsia="en-US"/>
        </w:rPr>
      </w:pPr>
      <w:r>
        <w:rPr>
          <w:lang w:val="en-US" w:eastAsia="en-US"/>
        </w:rPr>
        <w:t>The period of performance is from date of award to completion.</w:t>
      </w:r>
    </w:p>
    <w:p w14:paraId="053A4674" w14:textId="77777777" w:rsidR="008C35D1" w:rsidRDefault="00A55C3F" w:rsidP="004A32B4">
      <w:pPr>
        <w:jc w:val="both"/>
        <w:rPr>
          <w:b/>
          <w:i/>
          <w:sz w:val="20"/>
          <w:szCs w:val="20"/>
          <w:lang w:val="en-US" w:eastAsia="en-US"/>
        </w:rPr>
      </w:pPr>
      <w:r>
        <w:rPr>
          <w:b/>
          <w:i/>
          <w:sz w:val="20"/>
          <w:szCs w:val="20"/>
          <w:lang w:val="en-US" w:eastAsia="en-US"/>
        </w:rPr>
        <w:t>E</w:t>
      </w:r>
      <w:r w:rsidRPr="00321415">
        <w:rPr>
          <w:b/>
          <w:i/>
          <w:sz w:val="20"/>
          <w:szCs w:val="20"/>
          <w:lang w:val="en-US" w:eastAsia="en-US"/>
        </w:rPr>
        <w:t xml:space="preserve">nter the </w:t>
      </w:r>
      <w:r w:rsidR="00285DA8">
        <w:rPr>
          <w:b/>
          <w:i/>
          <w:sz w:val="20"/>
          <w:szCs w:val="20"/>
          <w:lang w:val="en-US" w:eastAsia="en-US"/>
        </w:rPr>
        <w:t xml:space="preserve">dates </w:t>
      </w:r>
      <w:r w:rsidRPr="00321415">
        <w:rPr>
          <w:b/>
          <w:i/>
          <w:sz w:val="20"/>
          <w:szCs w:val="20"/>
          <w:lang w:val="en-US" w:eastAsia="en-US"/>
        </w:rPr>
        <w:t>in the space provided</w:t>
      </w:r>
      <w:r w:rsidR="00285DA8">
        <w:rPr>
          <w:b/>
          <w:i/>
          <w:sz w:val="20"/>
          <w:szCs w:val="20"/>
          <w:lang w:val="en-US" w:eastAsia="en-US"/>
        </w:rPr>
        <w:t xml:space="preserve"> if applicable</w:t>
      </w:r>
      <w:r w:rsidR="00B12058">
        <w:rPr>
          <w:b/>
          <w:i/>
          <w:sz w:val="20"/>
          <w:szCs w:val="20"/>
          <w:lang w:val="en-US" w:eastAsia="en-US"/>
        </w:rPr>
        <w:t>.</w:t>
      </w:r>
    </w:p>
    <w:p w14:paraId="27AD7BE7" w14:textId="14A91061" w:rsidR="00BF4B2C" w:rsidRPr="00321415" w:rsidRDefault="002F6E46" w:rsidP="004A32B4">
      <w:pPr>
        <w:jc w:val="both"/>
        <w:rPr>
          <w:lang w:val="en-US" w:eastAsia="en-US"/>
        </w:rPr>
      </w:pPr>
      <w:r>
        <w:rPr>
          <w:rFonts w:eastAsia="Calibri" w:cs="Calibri"/>
          <w:b/>
          <w:color w:val="000000"/>
          <w:sz w:val="20"/>
          <w:szCs w:val="20"/>
        </w:rPr>
        <w:object w:dxaOrig="1440" w:dyaOrig="1440" w14:anchorId="5120A344">
          <v:shape id="_x0000_i1119" type="#_x0000_t75" style="width:469.2pt;height:46.2pt" o:ole="">
            <v:imagedata r:id="rId39" o:title=""/>
          </v:shape>
          <w:control r:id="rId40" w:name="TextBox4537" w:shapeid="_x0000_i1119"/>
        </w:object>
      </w:r>
    </w:p>
    <w:p w14:paraId="45770364" w14:textId="77777777" w:rsidR="00A55C3F" w:rsidRPr="00321415" w:rsidRDefault="00A55C3F" w:rsidP="00606A8F">
      <w:pPr>
        <w:pStyle w:val="Heading1"/>
      </w:pPr>
      <w:r w:rsidRPr="00321415">
        <w:t>Security</w:t>
      </w:r>
    </w:p>
    <w:p w14:paraId="01C9EF32" w14:textId="77777777" w:rsidR="00A55C3F" w:rsidRPr="00321415" w:rsidRDefault="00A55C3F" w:rsidP="004A32B4">
      <w:pPr>
        <w:jc w:val="both"/>
        <w:rPr>
          <w:lang w:val="en-US"/>
        </w:rPr>
      </w:pPr>
      <w:r w:rsidRPr="00321415">
        <w:rPr>
          <w:lang w:val="en-US"/>
        </w:rPr>
        <w:t xml:space="preserve">All security clauses outlined in the </w:t>
      </w:r>
      <w:r w:rsidR="00C850C4">
        <w:rPr>
          <w:lang w:val="en-US"/>
        </w:rPr>
        <w:t>NIHBPSS</w:t>
      </w:r>
      <w:r w:rsidR="00772230">
        <w:rPr>
          <w:lang w:val="en-US"/>
        </w:rPr>
        <w:t xml:space="preserve"> II</w:t>
      </w:r>
      <w:r w:rsidR="003A1A16">
        <w:rPr>
          <w:lang w:val="en-US"/>
        </w:rPr>
        <w:t xml:space="preserve"> </w:t>
      </w:r>
      <w:r>
        <w:rPr>
          <w:lang w:val="en-US"/>
        </w:rPr>
        <w:t>master contract</w:t>
      </w:r>
      <w:r w:rsidRPr="00321415">
        <w:rPr>
          <w:lang w:val="en-US"/>
        </w:rPr>
        <w:t xml:space="preserve"> are hereby incorporated by reference. The following security-related information is specific to this task o</w:t>
      </w:r>
      <w:r w:rsidR="00F16497">
        <w:rPr>
          <w:lang w:val="en-US"/>
        </w:rPr>
        <w:t>rder.</w:t>
      </w:r>
    </w:p>
    <w:p w14:paraId="3AE9F8CD" w14:textId="77777777" w:rsidR="00A55C3F" w:rsidRPr="00321415"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Position Sensitivity Designations</w:t>
      </w:r>
    </w:p>
    <w:p w14:paraId="3CFAADB0" w14:textId="77777777" w:rsidR="00A55C3F" w:rsidRPr="00F16497" w:rsidRDefault="00A55C3F" w:rsidP="004A32B4">
      <w:pPr>
        <w:ind w:left="1260" w:hanging="540"/>
        <w:jc w:val="both"/>
        <w:rPr>
          <w:rFonts w:cs="Arial"/>
          <w:szCs w:val="20"/>
          <w:lang w:val="en-US"/>
        </w:rPr>
      </w:pPr>
      <w:r w:rsidRPr="00321415">
        <w:rPr>
          <w:rFonts w:cs="Arial"/>
          <w:szCs w:val="20"/>
          <w:lang w:val="en-US"/>
        </w:rPr>
        <w:t>(1)</w:t>
      </w:r>
      <w:r w:rsidRPr="00321415">
        <w:rPr>
          <w:rFonts w:cs="Arial"/>
          <w:szCs w:val="20"/>
          <w:lang w:val="en-US"/>
        </w:rPr>
        <w:tab/>
        <w:t>The following position sensitivity designations</w:t>
      </w:r>
      <w:r w:rsidR="008C35D1">
        <w:rPr>
          <w:rFonts w:cs="Arial"/>
          <w:szCs w:val="20"/>
          <w:lang w:val="en-US"/>
        </w:rPr>
        <w:t xml:space="preserve">, </w:t>
      </w:r>
      <w:r w:rsidRPr="00321415">
        <w:rPr>
          <w:rFonts w:cs="Arial"/>
          <w:szCs w:val="20"/>
          <w:lang w:val="en-US"/>
        </w:rPr>
        <w:t>associated clearance</w:t>
      </w:r>
      <w:r w:rsidR="008C35D1">
        <w:rPr>
          <w:rFonts w:cs="Arial"/>
          <w:szCs w:val="20"/>
          <w:lang w:val="en-US"/>
        </w:rPr>
        <w:t>,</w:t>
      </w:r>
      <w:r w:rsidRPr="00321415">
        <w:rPr>
          <w:rFonts w:cs="Arial"/>
          <w:szCs w:val="20"/>
          <w:lang w:val="en-US"/>
        </w:rPr>
        <w:t xml:space="preserve"> and investigation requirements apply under this task order.</w:t>
      </w:r>
    </w:p>
    <w:p w14:paraId="77E601EA" w14:textId="77777777" w:rsidR="00A55C3F" w:rsidRPr="00F16497" w:rsidRDefault="00A55C3F" w:rsidP="004A32B4">
      <w:pPr>
        <w:ind w:left="1260"/>
        <w:jc w:val="both"/>
        <w:rPr>
          <w:b/>
          <w:i/>
          <w:sz w:val="20"/>
          <w:szCs w:val="20"/>
          <w:lang w:val="en-US"/>
        </w:rPr>
      </w:pPr>
      <w:r w:rsidRPr="00321415">
        <w:rPr>
          <w:b/>
          <w:i/>
          <w:sz w:val="20"/>
          <w:szCs w:val="20"/>
          <w:lang w:val="en-US"/>
        </w:rPr>
        <w:lastRenderedPageBreak/>
        <w:t>Check all position sensitivity designations that apply.  If more than one of the below designations apply to the task order, the</w:t>
      </w:r>
      <w:r w:rsidR="00E508B9">
        <w:rPr>
          <w:b/>
          <w:i/>
          <w:sz w:val="20"/>
          <w:szCs w:val="20"/>
          <w:lang w:val="en-US"/>
        </w:rPr>
        <w:t xml:space="preserve"> Task Order</w:t>
      </w:r>
      <w:r w:rsidR="003C56BB">
        <w:rPr>
          <w:b/>
          <w:i/>
          <w:sz w:val="20"/>
          <w:szCs w:val="20"/>
          <w:lang w:val="en-US"/>
        </w:rPr>
        <w:t xml:space="preserve"> </w:t>
      </w:r>
      <w:r w:rsidRPr="00321415">
        <w:rPr>
          <w:b/>
          <w:i/>
          <w:sz w:val="20"/>
          <w:szCs w:val="20"/>
          <w:lang w:val="en-US"/>
        </w:rPr>
        <w:t xml:space="preserve">Contracting Officer (CO), Task Order </w:t>
      </w:r>
      <w:r w:rsidR="003C56BB">
        <w:rPr>
          <w:b/>
          <w:i/>
          <w:sz w:val="20"/>
          <w:szCs w:val="20"/>
          <w:lang w:val="en-US"/>
        </w:rPr>
        <w:t>Contracting Officer's Representative (COR</w:t>
      </w:r>
      <w:r w:rsidR="008C35D1">
        <w:rPr>
          <w:b/>
          <w:i/>
          <w:sz w:val="20"/>
          <w:szCs w:val="20"/>
          <w:lang w:val="en-US"/>
        </w:rPr>
        <w:t>)</w:t>
      </w:r>
      <w:r w:rsidRPr="00321415">
        <w:rPr>
          <w:b/>
          <w:i/>
          <w:sz w:val="20"/>
          <w:szCs w:val="20"/>
          <w:lang w:val="en-US"/>
        </w:rPr>
        <w:t xml:space="preserve"> and </w:t>
      </w:r>
      <w:r w:rsidR="005D5525">
        <w:rPr>
          <w:b/>
          <w:i/>
          <w:sz w:val="20"/>
          <w:szCs w:val="20"/>
          <w:lang w:val="en-US"/>
        </w:rPr>
        <w:t>Information Systems Security Officer (</w:t>
      </w:r>
      <w:r w:rsidRPr="00321415">
        <w:rPr>
          <w:b/>
          <w:i/>
          <w:sz w:val="20"/>
          <w:szCs w:val="20"/>
          <w:lang w:val="en-US"/>
        </w:rPr>
        <w:t>ISSO</w:t>
      </w:r>
      <w:r w:rsidR="005D5525">
        <w:rPr>
          <w:b/>
          <w:i/>
          <w:sz w:val="20"/>
          <w:szCs w:val="20"/>
          <w:lang w:val="en-US"/>
        </w:rPr>
        <w:t>)</w:t>
      </w:r>
      <w:r w:rsidRPr="00321415">
        <w:rPr>
          <w:b/>
          <w:i/>
          <w:sz w:val="20"/>
          <w:szCs w:val="20"/>
          <w:lang w:val="en-US"/>
        </w:rPr>
        <w:t xml:space="preserve"> may wish to consider whether there is a need to identify specific Contractor Position Titles with the applicable sensitivity designations.  Additional Note: </w:t>
      </w:r>
      <w:r>
        <w:rPr>
          <w:b/>
          <w:i/>
          <w:sz w:val="20"/>
          <w:szCs w:val="20"/>
          <w:lang w:val="en-US"/>
        </w:rPr>
        <w:t xml:space="preserve">It is expected that the majority of positions under </w:t>
      </w:r>
      <w:r w:rsidR="005D5525">
        <w:rPr>
          <w:b/>
          <w:i/>
          <w:sz w:val="20"/>
          <w:szCs w:val="20"/>
          <w:lang w:val="en-US"/>
        </w:rPr>
        <w:t xml:space="preserve">this contract will be Level 1. </w:t>
      </w:r>
      <w:r w:rsidRPr="00321415">
        <w:rPr>
          <w:b/>
          <w:i/>
          <w:sz w:val="20"/>
          <w:szCs w:val="20"/>
          <w:lang w:val="en-US"/>
        </w:rPr>
        <w:t xml:space="preserve">Levels 2, 3, and 4 are reserved for National Security positions which are generally not applicable to </w:t>
      </w:r>
      <w:r>
        <w:rPr>
          <w:b/>
          <w:i/>
          <w:sz w:val="20"/>
          <w:szCs w:val="20"/>
          <w:lang w:val="en-US"/>
        </w:rPr>
        <w:t>this type of contract</w:t>
      </w:r>
      <w:r w:rsidRPr="00321415">
        <w:rPr>
          <w:b/>
          <w:i/>
          <w:sz w:val="20"/>
          <w:szCs w:val="20"/>
          <w:lang w:val="en-US"/>
        </w:rPr>
        <w:t>.</w:t>
      </w:r>
    </w:p>
    <w:p w14:paraId="4DE46B10" w14:textId="77777777" w:rsidR="00A55C3F" w:rsidRDefault="00A55C3F" w:rsidP="004A32B4">
      <w:pPr>
        <w:ind w:left="1260"/>
        <w:jc w:val="both"/>
        <w:rPr>
          <w:i/>
          <w:sz w:val="20"/>
          <w:szCs w:val="20"/>
          <w:lang w:val="en-US"/>
        </w:rPr>
      </w:pPr>
      <w:r w:rsidRPr="00321415">
        <w:rPr>
          <w:b/>
          <w:i/>
          <w:sz w:val="20"/>
          <w:szCs w:val="20"/>
          <w:lang w:val="en-US"/>
        </w:rPr>
        <w:t xml:space="preserve">For additional information and assistance for this </w:t>
      </w:r>
      <w:r w:rsidR="008C35D1">
        <w:rPr>
          <w:b/>
          <w:i/>
          <w:sz w:val="20"/>
          <w:szCs w:val="20"/>
          <w:lang w:val="en-US"/>
        </w:rPr>
        <w:t>security clause</w:t>
      </w:r>
      <w:r w:rsidRPr="00321415">
        <w:rPr>
          <w:b/>
          <w:i/>
          <w:sz w:val="20"/>
          <w:szCs w:val="20"/>
          <w:lang w:val="en-US"/>
        </w:rPr>
        <w:t xml:space="preserve">, </w:t>
      </w:r>
      <w:r w:rsidR="008C35D1">
        <w:rPr>
          <w:b/>
          <w:i/>
          <w:sz w:val="20"/>
          <w:szCs w:val="20"/>
          <w:lang w:val="en-US"/>
        </w:rPr>
        <w:t xml:space="preserve">please </w:t>
      </w:r>
      <w:r w:rsidRPr="00321415">
        <w:rPr>
          <w:b/>
          <w:i/>
          <w:sz w:val="20"/>
          <w:szCs w:val="20"/>
          <w:lang w:val="en-US"/>
        </w:rPr>
        <w:t xml:space="preserve">see Table 2, Position Sensitivity Designations for Individuals Accessing Agency Information at:  </w:t>
      </w:r>
      <w:hyperlink r:id="rId41" w:history="1">
        <w:r w:rsidR="0042431B" w:rsidRPr="004B7BC0">
          <w:rPr>
            <w:rStyle w:val="Hyperlink"/>
            <w:b/>
            <w:i/>
            <w:sz w:val="20"/>
            <w:szCs w:val="20"/>
            <w:lang w:val="en-US"/>
          </w:rPr>
          <w:t>http://ocio.nih.gov/security/table2.htm</w:t>
        </w:r>
      </w:hyperlink>
      <w:r w:rsidRPr="00321415">
        <w:rPr>
          <w:i/>
          <w:sz w:val="20"/>
          <w:szCs w:val="20"/>
          <w:lang w:val="en-US"/>
        </w:rPr>
        <w:t>.</w:t>
      </w:r>
    </w:p>
    <w:tbl>
      <w:tblPr>
        <w:tblW w:w="829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578"/>
      </w:tblGrid>
      <w:tr w:rsidR="0017752E" w:rsidRPr="00EE668B" w14:paraId="1400D408" w14:textId="77777777" w:rsidTr="00EE668B">
        <w:trPr>
          <w:trHeight w:val="1296"/>
        </w:trPr>
        <w:tc>
          <w:tcPr>
            <w:tcW w:w="720" w:type="dxa"/>
            <w:vAlign w:val="center"/>
          </w:tcPr>
          <w:p w14:paraId="4EEC24CC" w14:textId="77777777" w:rsidR="0017752E"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578" w:type="dxa"/>
            <w:vAlign w:val="center"/>
          </w:tcPr>
          <w:p w14:paraId="544C73BC" w14:textId="77777777" w:rsidR="0017752E" w:rsidRPr="00EE668B" w:rsidRDefault="0017752E" w:rsidP="005D5525">
            <w:pPr>
              <w:spacing w:after="0"/>
              <w:rPr>
                <w:sz w:val="20"/>
                <w:szCs w:val="20"/>
                <w:lang w:val="en-US"/>
              </w:rPr>
            </w:pPr>
            <w:r w:rsidRPr="00EE668B">
              <w:rPr>
                <w:u w:val="single"/>
                <w:lang w:val="en-US"/>
              </w:rPr>
              <w:t>Level 6</w:t>
            </w:r>
            <w:r w:rsidRPr="00EE668B">
              <w:rPr>
                <w:lang w:val="en-US"/>
              </w:rPr>
              <w:t>: Public Trust - High Risk (Requires Suitability Determination with a Background Investigation (BI)).  Contractor employees assigned to a Level 6 position are subject to a BI.</w:t>
            </w:r>
          </w:p>
        </w:tc>
      </w:tr>
      <w:tr w:rsidR="0017752E" w:rsidRPr="00EE668B" w14:paraId="41BA6803" w14:textId="77777777" w:rsidTr="003F30A3">
        <w:trPr>
          <w:trHeight w:val="1826"/>
        </w:trPr>
        <w:tc>
          <w:tcPr>
            <w:tcW w:w="720" w:type="dxa"/>
            <w:vAlign w:val="center"/>
          </w:tcPr>
          <w:p w14:paraId="7ED2FD7C" w14:textId="77777777" w:rsidR="0017752E"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578" w:type="dxa"/>
            <w:vAlign w:val="center"/>
          </w:tcPr>
          <w:p w14:paraId="7F53824B" w14:textId="77777777" w:rsidR="0017752E" w:rsidRPr="00EE668B" w:rsidRDefault="0017752E" w:rsidP="005D5525">
            <w:pPr>
              <w:spacing w:after="0"/>
              <w:rPr>
                <w:sz w:val="20"/>
                <w:szCs w:val="20"/>
                <w:lang w:val="en-US"/>
              </w:rPr>
            </w:pPr>
            <w:r w:rsidRPr="00EE668B">
              <w:rPr>
                <w:u w:val="single"/>
                <w:lang w:val="en-US"/>
              </w:rPr>
              <w:t>Level 5</w:t>
            </w:r>
            <w:r w:rsidRPr="00EE668B">
              <w:rPr>
                <w:lang w:val="en-US"/>
              </w:rPr>
              <w:t>: Public Trust - Moderate Risk (Requires Suitability Determination with National Agency Check and Inquiry Investigation plus a Credit Check (NACIC), a Minimum Background Investigation (MBI), and/or a Limited Background Investigation (LBI)). Contractor employees assigned to a Level 5 position with no previous investigation and approval shall undergo a NACIC, MBI, and/or LBI.</w:t>
            </w:r>
          </w:p>
        </w:tc>
      </w:tr>
      <w:tr w:rsidR="0017752E" w:rsidRPr="00EE668B" w14:paraId="6ACA48F7" w14:textId="77777777" w:rsidTr="003F30A3">
        <w:trPr>
          <w:trHeight w:val="1340"/>
        </w:trPr>
        <w:tc>
          <w:tcPr>
            <w:tcW w:w="720" w:type="dxa"/>
            <w:vAlign w:val="center"/>
          </w:tcPr>
          <w:p w14:paraId="2735232B" w14:textId="77777777" w:rsidR="0017752E"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578" w:type="dxa"/>
            <w:vAlign w:val="center"/>
          </w:tcPr>
          <w:p w14:paraId="3C92E790" w14:textId="77777777" w:rsidR="0017752E" w:rsidRPr="00EE668B" w:rsidRDefault="0017752E" w:rsidP="005D5525">
            <w:pPr>
              <w:spacing w:after="0"/>
              <w:rPr>
                <w:sz w:val="20"/>
                <w:szCs w:val="20"/>
                <w:lang w:val="en-US"/>
              </w:rPr>
            </w:pPr>
            <w:r w:rsidRPr="00EE668B">
              <w:rPr>
                <w:lang w:val="en-US"/>
              </w:rPr>
              <w:t xml:space="preserve">Level 1: </w:t>
            </w:r>
            <w:r w:rsidR="00687CF7" w:rsidRPr="00EE668B">
              <w:rPr>
                <w:lang w:val="en-US"/>
              </w:rPr>
              <w:t>Non-Sensitive</w:t>
            </w:r>
            <w:r w:rsidRPr="00EE668B">
              <w:rPr>
                <w:lang w:val="en-US"/>
              </w:rPr>
              <w:t xml:space="preserve"> (Requires Suitability Determination with a National Agency Check and Inquiry Investigation (NACI)).  Contractor employees assigned to a Level 1 position are subject to a NACI.</w:t>
            </w:r>
          </w:p>
        </w:tc>
      </w:tr>
    </w:tbl>
    <w:p w14:paraId="6D5E1AC6" w14:textId="77777777" w:rsidR="005D5525" w:rsidRDefault="005D5525" w:rsidP="004A32B4">
      <w:pPr>
        <w:ind w:left="1260"/>
        <w:jc w:val="both"/>
        <w:rPr>
          <w:b/>
          <w:i/>
          <w:sz w:val="20"/>
          <w:szCs w:val="20"/>
          <w:lang w:val="en-US"/>
        </w:rPr>
      </w:pPr>
    </w:p>
    <w:p w14:paraId="4E35FF43" w14:textId="77777777" w:rsidR="00A55C3F" w:rsidRPr="00F16497" w:rsidRDefault="00A55C3F" w:rsidP="004A32B4">
      <w:pPr>
        <w:ind w:left="1260"/>
        <w:jc w:val="both"/>
        <w:rPr>
          <w:b/>
          <w:i/>
          <w:sz w:val="20"/>
          <w:szCs w:val="20"/>
          <w:lang w:val="en-US"/>
        </w:rPr>
      </w:pPr>
      <w:r w:rsidRPr="00321415">
        <w:rPr>
          <w:b/>
          <w:i/>
          <w:sz w:val="20"/>
          <w:szCs w:val="20"/>
          <w:lang w:val="en-US"/>
        </w:rPr>
        <w:t>(Optional) Use the space below if you wish to provide additional context for a</w:t>
      </w:r>
      <w:r>
        <w:rPr>
          <w:b/>
          <w:i/>
          <w:sz w:val="20"/>
          <w:szCs w:val="20"/>
          <w:lang w:val="en-US"/>
        </w:rPr>
        <w:t>ny of the levels checked above.</w:t>
      </w:r>
    </w:p>
    <w:p w14:paraId="088E8562" w14:textId="2B6D7AC0" w:rsidR="0017752E" w:rsidRPr="00321415" w:rsidRDefault="002F6E46" w:rsidP="004A32B4">
      <w:pPr>
        <w:ind w:left="1260"/>
        <w:jc w:val="both"/>
        <w:rPr>
          <w:lang w:val="en-US"/>
        </w:rPr>
      </w:pPr>
      <w:r>
        <w:rPr>
          <w:rFonts w:eastAsia="Calibri" w:cs="Calibri"/>
          <w:b/>
          <w:color w:val="000000"/>
          <w:sz w:val="20"/>
          <w:szCs w:val="20"/>
        </w:rPr>
        <w:object w:dxaOrig="1440" w:dyaOrig="1440" w14:anchorId="6C24583E">
          <v:shape id="_x0000_i1121" type="#_x0000_t75" style="width:406.2pt;height:42.6pt" o:ole="">
            <v:imagedata r:id="rId42" o:title=""/>
          </v:shape>
          <w:control r:id="rId43" w:name="TextBox45371" w:shapeid="_x0000_i1121"/>
        </w:object>
      </w:r>
    </w:p>
    <w:p w14:paraId="5E9FC47C" w14:textId="77777777" w:rsidR="003C56BB" w:rsidRPr="00321415" w:rsidRDefault="00B5276C" w:rsidP="003C56BB">
      <w:pPr>
        <w:ind w:left="1260" w:hanging="540"/>
        <w:jc w:val="both"/>
        <w:rPr>
          <w:rFonts w:cs="Arial"/>
          <w:szCs w:val="20"/>
          <w:lang w:val="en-US"/>
        </w:rPr>
      </w:pPr>
      <w:r>
        <w:rPr>
          <w:rFonts w:cs="Arial"/>
          <w:szCs w:val="20"/>
          <w:lang w:val="en-US"/>
        </w:rPr>
        <w:t>(2</w:t>
      </w:r>
      <w:r w:rsidR="00A55C3F" w:rsidRPr="00321415">
        <w:rPr>
          <w:rFonts w:cs="Arial"/>
          <w:szCs w:val="20"/>
          <w:lang w:val="en-US"/>
        </w:rPr>
        <w:t>)</w:t>
      </w:r>
      <w:r w:rsidR="00A55C3F" w:rsidRPr="00321415">
        <w:rPr>
          <w:rFonts w:cs="Arial"/>
          <w:szCs w:val="20"/>
          <w:lang w:val="en-US"/>
        </w:rPr>
        <w:tab/>
      </w:r>
      <w:r w:rsidR="003C56BB" w:rsidRPr="00321415">
        <w:rPr>
          <w:rFonts w:cs="Arial"/>
          <w:szCs w:val="20"/>
          <w:lang w:val="en-US"/>
        </w:rPr>
        <w:t>Contractor/subcontractor employees shall comply with the HHS criteria for the assigned position sensitivity designations prior to performing any work under this task order.  The following exceptions apply:</w:t>
      </w:r>
    </w:p>
    <w:p w14:paraId="3241B89E" w14:textId="77777777" w:rsidR="003C56BB" w:rsidRPr="00321415" w:rsidRDefault="003C56BB" w:rsidP="003C56BB">
      <w:pPr>
        <w:ind w:left="1260"/>
        <w:jc w:val="both"/>
        <w:rPr>
          <w:rFonts w:cs="Arial"/>
          <w:szCs w:val="20"/>
          <w:lang w:val="en-US"/>
        </w:rPr>
      </w:pPr>
      <w:r w:rsidRPr="00321415">
        <w:rPr>
          <w:rFonts w:cs="Arial"/>
          <w:szCs w:val="20"/>
          <w:lang w:val="en-US"/>
        </w:rPr>
        <w:t xml:space="preserve">Levels 5 and 1: Contractor/subcontractor employees may begin work under the task order after the contractor has submitted the name, position and responsibility of the employee to the Task Order </w:t>
      </w:r>
      <w:r>
        <w:rPr>
          <w:rFonts w:cs="Arial"/>
          <w:szCs w:val="20"/>
          <w:lang w:val="en-US"/>
        </w:rPr>
        <w:t>COR</w:t>
      </w:r>
      <w:r w:rsidRPr="00321415">
        <w:rPr>
          <w:rFonts w:cs="Arial"/>
          <w:szCs w:val="20"/>
          <w:lang w:val="en-US"/>
        </w:rPr>
        <w:t>, as described in subparagraph a</w:t>
      </w:r>
      <w:r w:rsidR="00C36EE7" w:rsidRPr="00321415">
        <w:rPr>
          <w:rFonts w:cs="Arial"/>
          <w:szCs w:val="20"/>
          <w:lang w:val="en-US"/>
        </w:rPr>
        <w:t xml:space="preserve"> (</w:t>
      </w:r>
      <w:r w:rsidRPr="00321415">
        <w:rPr>
          <w:rFonts w:cs="Arial"/>
          <w:szCs w:val="20"/>
          <w:lang w:val="en-US"/>
        </w:rPr>
        <w:t>2) above.</w:t>
      </w:r>
    </w:p>
    <w:p w14:paraId="1E544AA2" w14:textId="77777777" w:rsidR="003C56BB" w:rsidRDefault="003C56BB" w:rsidP="003C56BB">
      <w:pPr>
        <w:ind w:left="1260"/>
        <w:jc w:val="both"/>
        <w:rPr>
          <w:rFonts w:cs="Arial"/>
          <w:szCs w:val="20"/>
          <w:lang w:val="en-US"/>
        </w:rPr>
      </w:pPr>
      <w:r w:rsidRPr="00321415">
        <w:rPr>
          <w:rFonts w:cs="Arial"/>
          <w:szCs w:val="20"/>
          <w:lang w:val="en-US"/>
        </w:rPr>
        <w:t xml:space="preserve">Level </w:t>
      </w:r>
      <w:r>
        <w:rPr>
          <w:rFonts w:cs="Arial"/>
          <w:szCs w:val="20"/>
          <w:lang w:val="en-US"/>
        </w:rPr>
        <w:t>6: In special circumstances the</w:t>
      </w:r>
      <w:r w:rsidRPr="00321415">
        <w:rPr>
          <w:rFonts w:cs="Arial"/>
          <w:szCs w:val="20"/>
          <w:lang w:val="en-US"/>
        </w:rPr>
        <w:t xml:space="preserve"> Task Order </w:t>
      </w:r>
      <w:r>
        <w:rPr>
          <w:rFonts w:cs="Arial"/>
          <w:szCs w:val="20"/>
          <w:lang w:val="en-US"/>
        </w:rPr>
        <w:t xml:space="preserve">COR </w:t>
      </w:r>
      <w:r w:rsidRPr="00321415">
        <w:rPr>
          <w:rFonts w:cs="Arial"/>
          <w:szCs w:val="20"/>
          <w:lang w:val="en-US"/>
        </w:rPr>
        <w:t xml:space="preserve">may request a waiver of the pre-appointment investigation.  If the waiver is granted, the Task Order </w:t>
      </w:r>
      <w:r>
        <w:rPr>
          <w:rFonts w:cs="Arial"/>
          <w:szCs w:val="20"/>
          <w:lang w:val="en-US"/>
        </w:rPr>
        <w:lastRenderedPageBreak/>
        <w:t>COR</w:t>
      </w:r>
      <w:r w:rsidRPr="00321415">
        <w:rPr>
          <w:rFonts w:cs="Arial"/>
          <w:szCs w:val="20"/>
          <w:lang w:val="en-US"/>
        </w:rPr>
        <w:t xml:space="preserve"> will provide written authorization for the contractor/subcontractor employee to work under the task order.</w:t>
      </w:r>
    </w:p>
    <w:p w14:paraId="22BFFC66" w14:textId="77777777" w:rsidR="00A55C3F" w:rsidRPr="00466684" w:rsidRDefault="00A55C3F" w:rsidP="003C56BB">
      <w:pPr>
        <w:ind w:left="1260" w:hanging="540"/>
        <w:jc w:val="both"/>
        <w:rPr>
          <w:rFonts w:cs="Arial"/>
          <w:b/>
          <w:bCs/>
          <w:u w:val="single"/>
        </w:rPr>
      </w:pPr>
      <w:r w:rsidRPr="00321415">
        <w:rPr>
          <w:rFonts w:cs="Arial"/>
          <w:b/>
          <w:bCs/>
          <w:u w:val="single"/>
        </w:rPr>
        <w:t>Information Security Training</w:t>
      </w:r>
    </w:p>
    <w:p w14:paraId="3A429CD6" w14:textId="77777777" w:rsidR="00A55C3F" w:rsidRDefault="002F6E46" w:rsidP="004A32B4">
      <w:pPr>
        <w:ind w:left="720"/>
        <w:jc w:val="both"/>
        <w:rPr>
          <w:rFonts w:cs="Arial"/>
          <w:szCs w:val="20"/>
          <w:lang w:val="en-US"/>
        </w:rPr>
      </w:pPr>
      <w:r w:rsidRPr="00321415">
        <w:rPr>
          <w:rFonts w:cs="Arial"/>
          <w:szCs w:val="20"/>
          <w:lang w:val="en-US"/>
        </w:rPr>
        <w:fldChar w:fldCharType="begin"/>
      </w:r>
      <w:r w:rsidR="00A55C3F" w:rsidRPr="00321415">
        <w:rPr>
          <w:rFonts w:cs="Arial"/>
          <w:szCs w:val="20"/>
          <w:lang w:val="en-US"/>
        </w:rPr>
        <w:instrText xml:space="preserve"> SEQ CHAPTER \h \r 1</w:instrText>
      </w:r>
      <w:r w:rsidRPr="00321415">
        <w:rPr>
          <w:rFonts w:cs="Arial"/>
          <w:szCs w:val="20"/>
          <w:lang w:val="en-US"/>
        </w:rPr>
        <w:fldChar w:fldCharType="end"/>
      </w:r>
      <w:r w:rsidR="00A55C3F" w:rsidRPr="00321415">
        <w:rPr>
          <w:rFonts w:cs="Arial"/>
          <w:szCs w:val="20"/>
          <w:lang w:val="en-US"/>
        </w:rPr>
        <w:t xml:space="preserve">HHS policy requires contractors/subcontractors receive security training commensurate with their responsibilities for performing work under the terms and conditions of their contractual agreements.  The contractor shall ensure that each contractor/subcontractor employee has completed the NIH Computer Security Awareness Training course at:  </w:t>
      </w:r>
      <w:hyperlink r:id="rId44" w:history="1">
        <w:r w:rsidR="00A55C3F" w:rsidRPr="00321415">
          <w:rPr>
            <w:rStyle w:val="SYSHYPERTEXT"/>
            <w:rFonts w:cs="Arial"/>
            <w:szCs w:val="20"/>
            <w:lang w:val="en-US"/>
          </w:rPr>
          <w:t>http://irtsectraining.nih.gov/</w:t>
        </w:r>
      </w:hyperlink>
      <w:r w:rsidR="00A55C3F" w:rsidRPr="00321415">
        <w:rPr>
          <w:rFonts w:cs="Arial"/>
          <w:szCs w:val="20"/>
          <w:lang w:val="en-US"/>
        </w:rPr>
        <w:t xml:space="preserve"> prior to performing any task order work, and thereafter completing the NIH-specified fiscal year refresher course during the period of performance of the task order.</w:t>
      </w:r>
    </w:p>
    <w:p w14:paraId="28879808" w14:textId="77777777" w:rsidR="00A55C3F" w:rsidRPr="00F16497" w:rsidRDefault="00A55C3F" w:rsidP="004A32B4">
      <w:pPr>
        <w:ind w:left="720"/>
        <w:jc w:val="both"/>
        <w:rPr>
          <w:rFonts w:cs="Arial"/>
          <w:szCs w:val="20"/>
          <w:lang w:val="en-US"/>
        </w:rPr>
      </w:pPr>
      <w:r w:rsidRPr="00321415">
        <w:rPr>
          <w:rFonts w:cs="Arial"/>
          <w:szCs w:val="20"/>
          <w:lang w:val="en-US"/>
        </w:rPr>
        <w:t>The contractor shall maintain a listing by name and title of each contractor/ subcontractor employee working under this task order that has co</w:t>
      </w:r>
      <w:r w:rsidR="00AE3D48">
        <w:rPr>
          <w:rFonts w:cs="Arial"/>
          <w:szCs w:val="20"/>
          <w:lang w:val="en-US"/>
        </w:rPr>
        <w:t xml:space="preserve">mpleted the required training. </w:t>
      </w:r>
      <w:r w:rsidRPr="00321415">
        <w:rPr>
          <w:rFonts w:cs="Arial"/>
          <w:szCs w:val="20"/>
          <w:lang w:val="en-US"/>
        </w:rPr>
        <w:t>Any addi</w:t>
      </w:r>
      <w:r w:rsidR="00AE3D48">
        <w:rPr>
          <w:rFonts w:cs="Arial"/>
          <w:szCs w:val="20"/>
          <w:lang w:val="en-US"/>
        </w:rPr>
        <w:t xml:space="preserve">tional </w:t>
      </w:r>
      <w:r w:rsidRPr="00321415">
        <w:rPr>
          <w:rFonts w:cs="Arial"/>
          <w:szCs w:val="20"/>
          <w:lang w:val="en-US"/>
        </w:rPr>
        <w:t>security t</w:t>
      </w:r>
      <w:r w:rsidR="00AE3D48">
        <w:rPr>
          <w:rFonts w:cs="Arial"/>
          <w:szCs w:val="20"/>
          <w:lang w:val="en-US"/>
        </w:rPr>
        <w:t xml:space="preserve">raining completed by contractor and </w:t>
      </w:r>
      <w:r w:rsidRPr="00321415">
        <w:rPr>
          <w:rFonts w:cs="Arial"/>
          <w:szCs w:val="20"/>
          <w:lang w:val="en-US"/>
        </w:rPr>
        <w:t xml:space="preserve">subcontractor staff shall be included on this listing.  </w:t>
      </w:r>
      <w:bookmarkStart w:id="6" w:name="IncludeTraining"/>
      <w:bookmarkEnd w:id="6"/>
    </w:p>
    <w:p w14:paraId="74E04006" w14:textId="77777777" w:rsidR="00A55C3F" w:rsidRPr="00F16497" w:rsidRDefault="00A55C3F" w:rsidP="004A32B4">
      <w:pPr>
        <w:ind w:left="720"/>
        <w:jc w:val="both"/>
        <w:rPr>
          <w:b/>
          <w:i/>
          <w:sz w:val="20"/>
          <w:szCs w:val="20"/>
          <w:lang w:val="en-US"/>
        </w:rPr>
      </w:pPr>
      <w:r w:rsidRPr="00321415">
        <w:rPr>
          <w:b/>
          <w:i/>
          <w:sz w:val="20"/>
          <w:szCs w:val="20"/>
          <w:lang w:val="en-US"/>
        </w:rPr>
        <w:t xml:space="preserve">If the requestor will require contractor/subcontractor staff to take additional security training, please list below. Otherwise, leave the box empty.   </w:t>
      </w:r>
    </w:p>
    <w:p w14:paraId="5A050D34" w14:textId="1A485734" w:rsidR="00243BBA" w:rsidRDefault="002F6E46" w:rsidP="004A32B4">
      <w:pPr>
        <w:spacing w:after="0"/>
        <w:ind w:left="720"/>
        <w:jc w:val="both"/>
        <w:rPr>
          <w:rFonts w:eastAsia="Calibri" w:cs="Calibri"/>
          <w:b/>
          <w:color w:val="000000"/>
          <w:sz w:val="20"/>
          <w:szCs w:val="20"/>
        </w:rPr>
      </w:pPr>
      <w:r>
        <w:rPr>
          <w:rFonts w:eastAsia="Calibri" w:cs="Calibri"/>
          <w:b/>
          <w:color w:val="000000"/>
          <w:sz w:val="20"/>
          <w:szCs w:val="20"/>
        </w:rPr>
        <w:object w:dxaOrig="1440" w:dyaOrig="1440" w14:anchorId="495A3BFB">
          <v:shape id="_x0000_i1123" type="#_x0000_t75" style="width:426.6pt;height:76.2pt" o:ole="">
            <v:imagedata r:id="rId45" o:title=""/>
          </v:shape>
          <w:control r:id="rId46" w:name="TextBox43" w:shapeid="_x0000_i1123"/>
        </w:object>
      </w:r>
    </w:p>
    <w:p w14:paraId="0ED87ACE" w14:textId="77777777" w:rsidR="00243BBA" w:rsidRDefault="00243BBA" w:rsidP="004A32B4">
      <w:pPr>
        <w:spacing w:after="0"/>
        <w:ind w:left="720"/>
        <w:jc w:val="both"/>
        <w:rPr>
          <w:rFonts w:eastAsia="Calibri" w:cs="Calibri"/>
          <w:b/>
          <w:color w:val="000000"/>
          <w:sz w:val="20"/>
          <w:szCs w:val="20"/>
        </w:rPr>
      </w:pPr>
    </w:p>
    <w:p w14:paraId="21EBEE6E"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bookmarkStart w:id="7" w:name="MoreTraining"/>
      <w:bookmarkEnd w:id="7"/>
      <w:r w:rsidRPr="00321415">
        <w:rPr>
          <w:rFonts w:ascii="Arial" w:hAnsi="Arial" w:cs="Arial"/>
          <w:b w:val="0"/>
          <w:bCs w:val="0"/>
          <w:color w:val="auto"/>
          <w:szCs w:val="24"/>
          <w:u w:val="single"/>
        </w:rPr>
        <w:t>Rules of Behavior</w:t>
      </w:r>
    </w:p>
    <w:p w14:paraId="7326B146" w14:textId="77777777" w:rsidR="00A55C3F" w:rsidRPr="00321415" w:rsidRDefault="00A55C3F" w:rsidP="004A32B4">
      <w:pPr>
        <w:ind w:left="720"/>
        <w:jc w:val="both"/>
        <w:rPr>
          <w:rFonts w:cs="Arial"/>
          <w:szCs w:val="20"/>
          <w:lang w:val="en-US"/>
        </w:rPr>
      </w:pPr>
      <w:r w:rsidRPr="00321415">
        <w:rPr>
          <w:rFonts w:cs="Arial"/>
          <w:szCs w:val="20"/>
          <w:lang w:val="en-US"/>
        </w:rPr>
        <w:t>The contractor/subcontractor emp</w:t>
      </w:r>
      <w:r w:rsidR="00AE3D48">
        <w:rPr>
          <w:rFonts w:cs="Arial"/>
          <w:szCs w:val="20"/>
          <w:lang w:val="en-US"/>
        </w:rPr>
        <w:t>loyees shall comply with the National Institutes of Health (NIH)</w:t>
      </w:r>
      <w:r w:rsidRPr="00321415">
        <w:rPr>
          <w:rFonts w:cs="Arial"/>
          <w:szCs w:val="20"/>
          <w:lang w:val="en-US"/>
        </w:rPr>
        <w:t xml:space="preserve"> Information Technology General Rules of Behavior at:</w:t>
      </w:r>
      <w:r w:rsidR="008031E2">
        <w:rPr>
          <w:rFonts w:cs="Arial"/>
          <w:szCs w:val="20"/>
          <w:lang w:val="en-US"/>
        </w:rPr>
        <w:t xml:space="preserve"> </w:t>
      </w:r>
      <w:hyperlink r:id="rId47" w:history="1">
        <w:r w:rsidR="0042431B" w:rsidRPr="004B7BC0">
          <w:rPr>
            <w:rStyle w:val="Hyperlink"/>
          </w:rPr>
          <w:t>http://ocio.nih.gov/security/nihitrob.html</w:t>
        </w:r>
      </w:hyperlink>
      <w:r w:rsidRPr="00321415">
        <w:rPr>
          <w:rFonts w:cs="Arial"/>
          <w:szCs w:val="20"/>
          <w:lang w:val="en-US"/>
        </w:rPr>
        <w:t>.</w:t>
      </w:r>
    </w:p>
    <w:p w14:paraId="2E6BB6ED"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Personnel Security Responsibilities</w:t>
      </w:r>
    </w:p>
    <w:p w14:paraId="75557C88" w14:textId="77777777" w:rsidR="00A55C3F" w:rsidRPr="00321415" w:rsidRDefault="00A55C3F" w:rsidP="00AE3D48">
      <w:pPr>
        <w:ind w:left="720"/>
        <w:jc w:val="both"/>
        <w:rPr>
          <w:rFonts w:cs="Arial"/>
          <w:szCs w:val="20"/>
          <w:lang w:val="en-US"/>
        </w:rPr>
      </w:pPr>
      <w:r w:rsidRPr="00321415">
        <w:rPr>
          <w:rFonts w:cs="Arial"/>
          <w:szCs w:val="20"/>
          <w:lang w:val="en-US"/>
        </w:rPr>
        <w:t>The contractor shall perform</w:t>
      </w:r>
      <w:r w:rsidR="00AE3D48">
        <w:rPr>
          <w:rFonts w:cs="Arial"/>
          <w:szCs w:val="20"/>
          <w:lang w:val="en-US"/>
        </w:rPr>
        <w:t>, adhere to,</w:t>
      </w:r>
      <w:r w:rsidRPr="00321415">
        <w:rPr>
          <w:rFonts w:cs="Arial"/>
          <w:szCs w:val="20"/>
          <w:lang w:val="en-US"/>
        </w:rPr>
        <w:t xml:space="preserve"> and document the actions</w:t>
      </w:r>
      <w:r w:rsidR="00AE3D48">
        <w:rPr>
          <w:rFonts w:cs="Arial"/>
          <w:szCs w:val="20"/>
          <w:lang w:val="en-US"/>
        </w:rPr>
        <w:t xml:space="preserve"> and responsibilities</w:t>
      </w:r>
      <w:r w:rsidRPr="00321415">
        <w:rPr>
          <w:rFonts w:cs="Arial"/>
          <w:szCs w:val="20"/>
          <w:lang w:val="en-US"/>
        </w:rPr>
        <w:t xml:space="preserve"> identified </w:t>
      </w:r>
      <w:r w:rsidR="00AE3D48">
        <w:rPr>
          <w:rFonts w:cs="Arial"/>
          <w:szCs w:val="20"/>
          <w:lang w:val="en-US"/>
        </w:rPr>
        <w:t>in</w:t>
      </w:r>
      <w:r w:rsidRPr="00321415">
        <w:rPr>
          <w:rFonts w:cs="Arial"/>
          <w:szCs w:val="20"/>
          <w:lang w:val="en-US"/>
        </w:rPr>
        <w:t xml:space="preserve"> the </w:t>
      </w:r>
      <w:r w:rsidR="00AE3D48">
        <w:rPr>
          <w:rFonts w:cs="Arial"/>
          <w:szCs w:val="20"/>
          <w:lang w:val="en-US"/>
        </w:rPr>
        <w:t xml:space="preserve">"Employee Separation Checklist" </w:t>
      </w:r>
      <w:r w:rsidRPr="00321415">
        <w:rPr>
          <w:rFonts w:cs="Arial"/>
          <w:szCs w:val="20"/>
          <w:lang w:val="en-US"/>
        </w:rPr>
        <w:t>(</w:t>
      </w:r>
      <w:hyperlink r:id="rId48" w:history="1">
        <w:r w:rsidR="0042431B" w:rsidRPr="004B7BC0">
          <w:rPr>
            <w:rStyle w:val="Hyperlink"/>
          </w:rPr>
          <w:t>http://ocio.nih.gov/nihsecurity/Emp-sep-checklist.pdf</w:t>
        </w:r>
      </w:hyperlink>
      <w:r w:rsidRPr="00321415">
        <w:rPr>
          <w:rFonts w:cs="Arial"/>
          <w:szCs w:val="20"/>
          <w:lang w:val="en-US"/>
        </w:rPr>
        <w:t>)</w:t>
      </w:r>
      <w:r w:rsidR="004D266B">
        <w:rPr>
          <w:rFonts w:cs="Arial"/>
          <w:szCs w:val="20"/>
          <w:lang w:val="en-US"/>
        </w:rPr>
        <w:t xml:space="preserve"> </w:t>
      </w:r>
      <w:r w:rsidRPr="00321415">
        <w:rPr>
          <w:rFonts w:cs="Arial"/>
          <w:szCs w:val="20"/>
          <w:lang w:val="en-US"/>
        </w:rPr>
        <w:t>when</w:t>
      </w:r>
      <w:r w:rsidR="004D266B">
        <w:rPr>
          <w:rFonts w:cs="Arial"/>
          <w:szCs w:val="20"/>
          <w:lang w:val="en-US"/>
        </w:rPr>
        <w:t xml:space="preserve"> </w:t>
      </w:r>
      <w:r w:rsidRPr="00321415">
        <w:rPr>
          <w:rFonts w:cs="Arial"/>
          <w:szCs w:val="20"/>
          <w:lang w:val="en-US"/>
        </w:rPr>
        <w:t>a contractor/subcontractor employee terminates work under this contract.  All documentation</w:t>
      </w:r>
      <w:r>
        <w:rPr>
          <w:rFonts w:cs="Arial"/>
          <w:szCs w:val="20"/>
          <w:lang w:val="en-US"/>
        </w:rPr>
        <w:t xml:space="preserve"> shall be made available to the </w:t>
      </w:r>
      <w:r w:rsidRPr="00321415">
        <w:rPr>
          <w:rFonts w:cs="Arial"/>
          <w:szCs w:val="20"/>
          <w:lang w:val="en-US"/>
        </w:rPr>
        <w:t xml:space="preserve">Task Order </w:t>
      </w:r>
      <w:r w:rsidR="003C56BB">
        <w:rPr>
          <w:rFonts w:cs="Arial"/>
          <w:szCs w:val="20"/>
          <w:lang w:val="en-US"/>
        </w:rPr>
        <w:t>COR</w:t>
      </w:r>
      <w:r w:rsidR="003C56BB" w:rsidRPr="00321415">
        <w:rPr>
          <w:rFonts w:cs="Arial"/>
          <w:szCs w:val="20"/>
          <w:lang w:val="en-US"/>
        </w:rPr>
        <w:t xml:space="preserve"> </w:t>
      </w:r>
      <w:r w:rsidRPr="00321415">
        <w:rPr>
          <w:rFonts w:cs="Arial"/>
          <w:szCs w:val="20"/>
          <w:lang w:val="en-US"/>
        </w:rPr>
        <w:t xml:space="preserve">and/or </w:t>
      </w:r>
      <w:r w:rsidR="00684F06">
        <w:rPr>
          <w:rFonts w:cs="Arial"/>
          <w:szCs w:val="20"/>
          <w:lang w:val="en-US"/>
        </w:rPr>
        <w:t>Task Order</w:t>
      </w:r>
      <w:r w:rsidR="008031E2">
        <w:rPr>
          <w:rFonts w:cs="Arial"/>
          <w:szCs w:val="20"/>
          <w:lang w:val="en-US"/>
        </w:rPr>
        <w:t xml:space="preserve"> CO</w:t>
      </w:r>
      <w:r w:rsidRPr="00321415">
        <w:rPr>
          <w:rFonts w:cs="Arial"/>
          <w:szCs w:val="20"/>
          <w:lang w:val="en-US"/>
        </w:rPr>
        <w:t xml:space="preserve"> upon request.</w:t>
      </w:r>
    </w:p>
    <w:p w14:paraId="6B9776D3"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Commitment to Protect Non-Public Departmental Information Systems and Data</w:t>
      </w:r>
    </w:p>
    <w:p w14:paraId="2CB65B97" w14:textId="77777777" w:rsidR="00A55C3F" w:rsidRPr="00321415" w:rsidRDefault="00A55C3F" w:rsidP="004A32B4">
      <w:pPr>
        <w:ind w:left="1260" w:hanging="540"/>
        <w:jc w:val="both"/>
        <w:rPr>
          <w:rFonts w:cs="Arial"/>
          <w:szCs w:val="20"/>
          <w:lang w:val="en-US"/>
        </w:rPr>
      </w:pPr>
      <w:r w:rsidRPr="00321415">
        <w:rPr>
          <w:rFonts w:cs="Arial"/>
          <w:szCs w:val="20"/>
          <w:lang w:val="en-US"/>
        </w:rPr>
        <w:t>(1)</w:t>
      </w:r>
      <w:r w:rsidRPr="00321415">
        <w:rPr>
          <w:rFonts w:cs="Arial"/>
          <w:szCs w:val="20"/>
          <w:lang w:val="en-US"/>
        </w:rPr>
        <w:tab/>
        <w:t>Contractor Agreement</w:t>
      </w:r>
    </w:p>
    <w:p w14:paraId="6AE468B9" w14:textId="77777777" w:rsidR="00A55C3F" w:rsidRPr="00321415" w:rsidRDefault="00A55C3F" w:rsidP="004A32B4">
      <w:pPr>
        <w:ind w:left="1260"/>
        <w:jc w:val="both"/>
        <w:rPr>
          <w:rFonts w:cs="Arial"/>
          <w:szCs w:val="20"/>
          <w:lang w:val="en-US"/>
        </w:rPr>
      </w:pPr>
      <w:r w:rsidRPr="00321415">
        <w:rPr>
          <w:rFonts w:cs="Arial"/>
          <w:szCs w:val="20"/>
          <w:lang w:val="en-US"/>
        </w:rPr>
        <w:t xml:space="preserve">The </w:t>
      </w:r>
      <w:r w:rsidR="003A1A16">
        <w:rPr>
          <w:rFonts w:cs="Arial"/>
          <w:szCs w:val="20"/>
          <w:lang w:val="en-US"/>
        </w:rPr>
        <w:t>contractor</w:t>
      </w:r>
      <w:r w:rsidRPr="00321415">
        <w:rPr>
          <w:rFonts w:cs="Arial"/>
          <w:szCs w:val="20"/>
          <w:lang w:val="en-US"/>
        </w:rPr>
        <w:t xml:space="preserve"> and its subcontractors performing under this SOW shall not release, publish, or disclose non-public Departmental information to unauthorized personnel, and shall protect such information in accordance </w:t>
      </w:r>
      <w:r w:rsidRPr="00321415">
        <w:rPr>
          <w:rFonts w:cs="Arial"/>
          <w:szCs w:val="20"/>
          <w:lang w:val="en-US"/>
        </w:rPr>
        <w:lastRenderedPageBreak/>
        <w:t>with provisions of the following laws and any other pertinent laws and regulations governing the confidentiality of such information:</w:t>
      </w:r>
    </w:p>
    <w:p w14:paraId="57927C3D" w14:textId="77777777" w:rsidR="00A55C3F" w:rsidRPr="00321415" w:rsidRDefault="00AE3D48" w:rsidP="00AE3D48">
      <w:pPr>
        <w:ind w:left="1800"/>
        <w:rPr>
          <w:rFonts w:cs="Arial"/>
          <w:szCs w:val="20"/>
          <w:lang w:val="en-US"/>
        </w:rPr>
      </w:pPr>
      <w:r>
        <w:rPr>
          <w:rFonts w:cs="Arial"/>
          <w:szCs w:val="20"/>
          <w:lang w:val="en-US"/>
        </w:rPr>
        <w:t>-</w:t>
      </w:r>
      <w:r w:rsidR="000A2A1F">
        <w:rPr>
          <w:rFonts w:cs="Arial"/>
          <w:szCs w:val="20"/>
          <w:lang w:val="en-US"/>
        </w:rPr>
        <w:t xml:space="preserve"> </w:t>
      </w:r>
      <w:r>
        <w:rPr>
          <w:rFonts w:cs="Arial"/>
          <w:szCs w:val="20"/>
          <w:lang w:val="en-US"/>
        </w:rPr>
        <w:t xml:space="preserve">18 U.S.C. 641 (Criminal Code: </w:t>
      </w:r>
      <w:r w:rsidR="00A55C3F" w:rsidRPr="00321415">
        <w:rPr>
          <w:rFonts w:cs="Arial"/>
          <w:szCs w:val="20"/>
          <w:lang w:val="en-US"/>
        </w:rPr>
        <w:t>Public Money, Property or Records)</w:t>
      </w:r>
    </w:p>
    <w:p w14:paraId="29B513E4" w14:textId="77777777" w:rsidR="00A55C3F" w:rsidRPr="00321415" w:rsidRDefault="00AE3D48" w:rsidP="00AE3D48">
      <w:pPr>
        <w:ind w:left="1800"/>
        <w:rPr>
          <w:rFonts w:cs="Arial"/>
          <w:szCs w:val="20"/>
          <w:lang w:val="en-US"/>
        </w:rPr>
      </w:pPr>
      <w:r>
        <w:rPr>
          <w:rFonts w:cs="Arial"/>
          <w:szCs w:val="20"/>
          <w:lang w:val="en-US"/>
        </w:rPr>
        <w:t>-</w:t>
      </w:r>
      <w:r w:rsidR="000A2A1F">
        <w:rPr>
          <w:rFonts w:cs="Arial"/>
          <w:szCs w:val="20"/>
          <w:lang w:val="en-US"/>
        </w:rPr>
        <w:t xml:space="preserve"> </w:t>
      </w:r>
      <w:r>
        <w:rPr>
          <w:rFonts w:cs="Arial"/>
          <w:szCs w:val="20"/>
          <w:lang w:val="en-US"/>
        </w:rPr>
        <w:t xml:space="preserve">18 U.S.C. 1905 </w:t>
      </w:r>
      <w:r w:rsidR="00A55C3F" w:rsidRPr="00321415">
        <w:rPr>
          <w:rFonts w:cs="Arial"/>
          <w:szCs w:val="20"/>
          <w:lang w:val="en-US"/>
        </w:rPr>
        <w:t>(Criminal Cod</w:t>
      </w:r>
      <w:r>
        <w:rPr>
          <w:rFonts w:cs="Arial"/>
          <w:szCs w:val="20"/>
          <w:lang w:val="en-US"/>
        </w:rPr>
        <w:t xml:space="preserve">e: </w:t>
      </w:r>
      <w:r w:rsidR="00A55C3F" w:rsidRPr="00321415">
        <w:rPr>
          <w:rFonts w:cs="Arial"/>
          <w:szCs w:val="20"/>
          <w:lang w:val="en-US"/>
        </w:rPr>
        <w:t>Disclosure of Confidential Information)</w:t>
      </w:r>
    </w:p>
    <w:p w14:paraId="22C8E29A" w14:textId="77777777" w:rsidR="00A55C3F" w:rsidRPr="00321415" w:rsidRDefault="00A55C3F" w:rsidP="004A32B4">
      <w:pPr>
        <w:ind w:left="1800"/>
        <w:jc w:val="both"/>
        <w:rPr>
          <w:rFonts w:cs="Arial"/>
          <w:szCs w:val="20"/>
          <w:lang w:val="en-US"/>
        </w:rPr>
      </w:pPr>
      <w:r w:rsidRPr="00321415">
        <w:rPr>
          <w:rFonts w:cs="Arial"/>
          <w:szCs w:val="20"/>
          <w:lang w:val="en-US"/>
        </w:rPr>
        <w:t>-</w:t>
      </w:r>
      <w:r w:rsidR="000A2A1F">
        <w:rPr>
          <w:rFonts w:cs="Arial"/>
          <w:szCs w:val="20"/>
          <w:lang w:val="en-US"/>
        </w:rPr>
        <w:t xml:space="preserve"> </w:t>
      </w:r>
      <w:r w:rsidRPr="00321415">
        <w:rPr>
          <w:rFonts w:cs="Arial"/>
          <w:szCs w:val="20"/>
          <w:lang w:val="en-US"/>
        </w:rPr>
        <w:t>Public Law 96-511 (Paperwork Reduction Act)</w:t>
      </w:r>
    </w:p>
    <w:p w14:paraId="0FAA0072" w14:textId="77777777" w:rsidR="00A55C3F" w:rsidRPr="00321415" w:rsidRDefault="00A55C3F" w:rsidP="004A32B4">
      <w:pPr>
        <w:ind w:left="1260" w:hanging="540"/>
        <w:jc w:val="both"/>
        <w:rPr>
          <w:rFonts w:cs="Arial"/>
          <w:szCs w:val="20"/>
          <w:lang w:val="en-US"/>
        </w:rPr>
      </w:pPr>
      <w:r w:rsidRPr="00321415">
        <w:rPr>
          <w:rFonts w:cs="Arial"/>
          <w:szCs w:val="20"/>
          <w:lang w:val="en-US"/>
        </w:rPr>
        <w:t>(2)</w:t>
      </w:r>
      <w:r w:rsidRPr="00321415">
        <w:rPr>
          <w:rFonts w:cs="Arial"/>
          <w:szCs w:val="20"/>
          <w:lang w:val="en-US"/>
        </w:rPr>
        <w:tab/>
        <w:t>Contractor-Employee Non-Disclosure Agreements</w:t>
      </w:r>
    </w:p>
    <w:p w14:paraId="07DFC85E" w14:textId="77777777" w:rsidR="00A55C3F" w:rsidRPr="00321415" w:rsidRDefault="00A55C3F" w:rsidP="004A32B4">
      <w:pPr>
        <w:ind w:left="1260" w:right="-180"/>
        <w:jc w:val="both"/>
        <w:rPr>
          <w:rFonts w:cs="Arial"/>
          <w:b/>
          <w:bCs/>
        </w:rPr>
      </w:pPr>
      <w:r w:rsidRPr="00321415">
        <w:rPr>
          <w:rFonts w:cs="Arial"/>
          <w:szCs w:val="20"/>
          <w:lang w:val="en-US"/>
        </w:rPr>
        <w:t>Each contractor/subcontractor employee who may have access to non-public Department information under this task order shall complete the Commitment to Protect Non-Public Information - Contractor Agreement (</w:t>
      </w:r>
      <w:hyperlink r:id="rId49" w:history="1">
        <w:r w:rsidR="00786C38">
          <w:rPr>
            <w:rStyle w:val="Hyperlink"/>
          </w:rPr>
          <w:t>http://irtsectraining.nih.gov/NIH_Non-Disclosure_Agreement.pdf</w:t>
        </w:r>
      </w:hyperlink>
      <w:r w:rsidRPr="00321415">
        <w:rPr>
          <w:rFonts w:cs="Arial"/>
          <w:szCs w:val="20"/>
          <w:lang w:val="en-US"/>
        </w:rPr>
        <w:t>).  A copy of each signed and witnessed Non-Disclosure agre</w:t>
      </w:r>
      <w:r>
        <w:rPr>
          <w:rFonts w:cs="Arial"/>
          <w:szCs w:val="20"/>
          <w:lang w:val="en-US"/>
        </w:rPr>
        <w:t xml:space="preserve">ement shall be submitted to the </w:t>
      </w:r>
      <w:r w:rsidRPr="00321415">
        <w:rPr>
          <w:rFonts w:cs="Arial"/>
          <w:szCs w:val="20"/>
          <w:lang w:val="en-US"/>
        </w:rPr>
        <w:t xml:space="preserve">Task Order </w:t>
      </w:r>
      <w:r w:rsidR="00BD1215">
        <w:rPr>
          <w:rFonts w:cs="Arial"/>
          <w:szCs w:val="20"/>
          <w:lang w:val="en-US"/>
        </w:rPr>
        <w:t>COR</w:t>
      </w:r>
      <w:r w:rsidRPr="00321415">
        <w:rPr>
          <w:rFonts w:cs="Arial"/>
          <w:szCs w:val="20"/>
          <w:lang w:val="en-US"/>
        </w:rPr>
        <w:t xml:space="preserve"> prior to performing any work under the contract.</w:t>
      </w:r>
    </w:p>
    <w:p w14:paraId="2F168568" w14:textId="77777777" w:rsidR="00A55C3F" w:rsidRPr="00466684" w:rsidRDefault="00A55C3F" w:rsidP="004A32B4">
      <w:pPr>
        <w:pStyle w:val="ArticleHead"/>
        <w:keepNext/>
        <w:numPr>
          <w:ilvl w:val="0"/>
          <w:numId w:val="8"/>
        </w:numPr>
        <w:jc w:val="both"/>
        <w:rPr>
          <w:rFonts w:ascii="Arial" w:hAnsi="Arial" w:cs="Arial"/>
          <w:b w:val="0"/>
          <w:bCs w:val="0"/>
          <w:color w:val="auto"/>
          <w:szCs w:val="24"/>
          <w:u w:val="single"/>
        </w:rPr>
      </w:pPr>
      <w:r w:rsidRPr="00321415">
        <w:rPr>
          <w:rFonts w:ascii="Arial" w:hAnsi="Arial" w:cs="Arial"/>
          <w:b w:val="0"/>
          <w:bCs w:val="0"/>
          <w:color w:val="auto"/>
          <w:szCs w:val="24"/>
          <w:u w:val="single"/>
        </w:rPr>
        <w:t>Confidential Treatment of Sensitive Information</w:t>
      </w:r>
      <w:bookmarkStart w:id="8" w:name="SensitiveInfo"/>
    </w:p>
    <w:p w14:paraId="0E08B6A8" w14:textId="77777777" w:rsidR="00243BBA" w:rsidRDefault="00A55C3F" w:rsidP="00DF5195">
      <w:pPr>
        <w:ind w:left="720"/>
        <w:jc w:val="both"/>
        <w:rPr>
          <w:i/>
          <w:sz w:val="20"/>
          <w:szCs w:val="20"/>
          <w:lang w:val="en-US"/>
        </w:rPr>
      </w:pPr>
      <w:r w:rsidRPr="00321415">
        <w:rPr>
          <w:b/>
          <w:i/>
          <w:sz w:val="20"/>
          <w:szCs w:val="20"/>
          <w:lang w:val="en-US"/>
        </w:rPr>
        <w:t>Include this subsection if the contractor will have access to sensitive information/data during the performance of the task order that needs to be handled confidentially by the contractor, but including the clause at HHSAR352.224-70, Confidentiality of Information, would be inappropriate.</w:t>
      </w:r>
      <w:r w:rsidRPr="00321415">
        <w:rPr>
          <w:i/>
          <w:sz w:val="20"/>
          <w:szCs w:val="20"/>
          <w:lang w:val="en-US"/>
        </w:rPr>
        <w:t xml:space="preserve"> </w:t>
      </w:r>
    </w:p>
    <w:p w14:paraId="7F5416A1" w14:textId="77777777" w:rsidR="00A55C3F" w:rsidRPr="00321415" w:rsidRDefault="00A55C3F" w:rsidP="004A32B4">
      <w:pPr>
        <w:ind w:left="720"/>
        <w:jc w:val="both"/>
        <w:rPr>
          <w:rFonts w:cs="Arial"/>
          <w:szCs w:val="20"/>
          <w:lang w:val="en-US"/>
        </w:rPr>
      </w:pPr>
      <w:r w:rsidRPr="00321415">
        <w:rPr>
          <w:rFonts w:cs="Arial"/>
          <w:szCs w:val="20"/>
          <w:lang w:val="en-US"/>
        </w:rPr>
        <w:t xml:space="preserve">The </w:t>
      </w:r>
      <w:r w:rsidR="003A1A16">
        <w:rPr>
          <w:rFonts w:cs="Arial"/>
          <w:szCs w:val="20"/>
          <w:lang w:val="en-US"/>
        </w:rPr>
        <w:t>contractor</w:t>
      </w:r>
      <w:r w:rsidRPr="00321415">
        <w:rPr>
          <w:rFonts w:cs="Arial"/>
          <w:szCs w:val="20"/>
          <w:lang w:val="en-US"/>
        </w:rPr>
        <w:t xml:space="preserve"> shall guarantee strict confidentiality of the information/data that it is provided by the Government during the performance of the task order.  The Government has determined that the information/data that the </w:t>
      </w:r>
      <w:r w:rsidR="003A1A16">
        <w:rPr>
          <w:rFonts w:cs="Arial"/>
          <w:szCs w:val="20"/>
          <w:lang w:val="en-US"/>
        </w:rPr>
        <w:t>contractor</w:t>
      </w:r>
      <w:r w:rsidRPr="00321415">
        <w:rPr>
          <w:rFonts w:cs="Arial"/>
          <w:szCs w:val="20"/>
          <w:lang w:val="en-US"/>
        </w:rPr>
        <w:t xml:space="preserve"> will be provided during the performance of the task order is of a sensitive nature.</w:t>
      </w:r>
    </w:p>
    <w:p w14:paraId="57F52941" w14:textId="77777777" w:rsidR="00A55C3F" w:rsidRPr="00321415" w:rsidRDefault="00A55C3F" w:rsidP="004A32B4">
      <w:pPr>
        <w:ind w:left="720"/>
        <w:jc w:val="both"/>
        <w:rPr>
          <w:rFonts w:cs="Arial"/>
          <w:szCs w:val="20"/>
          <w:lang w:val="en-US"/>
        </w:rPr>
      </w:pPr>
      <w:r w:rsidRPr="00321415">
        <w:rPr>
          <w:rFonts w:cs="Arial"/>
          <w:szCs w:val="20"/>
          <w:lang w:val="en-US"/>
        </w:rPr>
        <w:t xml:space="preserve">Disclosure of the information/data, in whole or in part, by the </w:t>
      </w:r>
      <w:r w:rsidR="003A1A16">
        <w:rPr>
          <w:rFonts w:cs="Arial"/>
          <w:szCs w:val="20"/>
          <w:lang w:val="en-US"/>
        </w:rPr>
        <w:t>contractor</w:t>
      </w:r>
      <w:r w:rsidRPr="00321415">
        <w:rPr>
          <w:rFonts w:cs="Arial"/>
          <w:szCs w:val="20"/>
          <w:lang w:val="en-US"/>
        </w:rPr>
        <w:t xml:space="preserve"> can only be made after the </w:t>
      </w:r>
      <w:r w:rsidR="003A1A16">
        <w:rPr>
          <w:rFonts w:cs="Arial"/>
          <w:szCs w:val="20"/>
          <w:lang w:val="en-US"/>
        </w:rPr>
        <w:t>contractor</w:t>
      </w:r>
      <w:r w:rsidRPr="00321415">
        <w:rPr>
          <w:rFonts w:cs="Arial"/>
          <w:szCs w:val="20"/>
          <w:lang w:val="en-US"/>
        </w:rPr>
        <w:t xml:space="preserve"> receives prior written approval from the </w:t>
      </w:r>
      <w:r w:rsidR="00BD1215">
        <w:rPr>
          <w:rFonts w:cs="Arial"/>
          <w:szCs w:val="20"/>
          <w:lang w:val="en-US"/>
        </w:rPr>
        <w:t>Task Order CO</w:t>
      </w:r>
      <w:r w:rsidRPr="00321415">
        <w:rPr>
          <w:rFonts w:cs="Arial"/>
          <w:szCs w:val="20"/>
          <w:lang w:val="en-US"/>
        </w:rPr>
        <w:t xml:space="preserve">.  Whenever the </w:t>
      </w:r>
      <w:r w:rsidR="003A1A16">
        <w:rPr>
          <w:rFonts w:cs="Arial"/>
          <w:szCs w:val="20"/>
          <w:lang w:val="en-US"/>
        </w:rPr>
        <w:t>contractor</w:t>
      </w:r>
      <w:r w:rsidRPr="00321415">
        <w:rPr>
          <w:rFonts w:cs="Arial"/>
          <w:szCs w:val="20"/>
          <w:lang w:val="en-US"/>
        </w:rPr>
        <w:t xml:space="preserve"> is uncertain with regard to the proper handling of information/data under the contract, the </w:t>
      </w:r>
      <w:r w:rsidR="003A1A16">
        <w:rPr>
          <w:rFonts w:cs="Arial"/>
          <w:szCs w:val="20"/>
          <w:lang w:val="en-US"/>
        </w:rPr>
        <w:t>contractor</w:t>
      </w:r>
      <w:r w:rsidRPr="00321415">
        <w:rPr>
          <w:rFonts w:cs="Arial"/>
          <w:szCs w:val="20"/>
          <w:lang w:val="en-US"/>
        </w:rPr>
        <w:t xml:space="preserve"> shall obtain a written determination from the </w:t>
      </w:r>
      <w:r w:rsidR="00BD1215">
        <w:rPr>
          <w:rFonts w:cs="Arial"/>
          <w:szCs w:val="20"/>
          <w:lang w:val="en-US"/>
        </w:rPr>
        <w:t>Task Order CO</w:t>
      </w:r>
      <w:r w:rsidRPr="00321415">
        <w:rPr>
          <w:rFonts w:cs="Arial"/>
          <w:szCs w:val="20"/>
          <w:lang w:val="en-US"/>
        </w:rPr>
        <w:t>.</w:t>
      </w:r>
    </w:p>
    <w:bookmarkEnd w:id="8"/>
    <w:p w14:paraId="733C8BBC" w14:textId="77777777" w:rsidR="00A55C3F" w:rsidRPr="00321415" w:rsidRDefault="00A55C3F" w:rsidP="00606A8F">
      <w:pPr>
        <w:pStyle w:val="Heading1"/>
      </w:pPr>
      <w:r w:rsidRPr="00321415">
        <w:t>Government Furnished Equipment (GFE) / Government Furnished Information (GFI)</w:t>
      </w:r>
    </w:p>
    <w:p w14:paraId="74C9A56D" w14:textId="77777777" w:rsidR="00A55C3F" w:rsidRDefault="00EC3CBD" w:rsidP="004A32B4">
      <w:pPr>
        <w:ind w:left="360" w:hanging="360"/>
        <w:jc w:val="both"/>
        <w:rPr>
          <w:b/>
          <w:i/>
          <w:sz w:val="20"/>
          <w:szCs w:val="20"/>
          <w:lang w:val="en-US"/>
        </w:rPr>
      </w:pPr>
      <w:r>
        <w:rPr>
          <w:b/>
          <w:i/>
          <w:sz w:val="20"/>
          <w:szCs w:val="20"/>
          <w:lang w:val="en-US"/>
        </w:rPr>
        <w:t>Check</w:t>
      </w:r>
      <w:r w:rsidR="00BF4B2C">
        <w:rPr>
          <w:b/>
          <w:i/>
          <w:sz w:val="20"/>
          <w:szCs w:val="20"/>
          <w:lang w:val="en-US"/>
        </w:rPr>
        <w:t xml:space="preserve"> any</w:t>
      </w:r>
      <w:r w:rsidR="00A55C3F" w:rsidRPr="00321415">
        <w:rPr>
          <w:b/>
          <w:i/>
          <w:sz w:val="20"/>
          <w:szCs w:val="20"/>
          <w:lang w:val="en-US"/>
        </w:rPr>
        <w:t xml:space="preserve"> boxes that apply to this task order.</w:t>
      </w:r>
    </w:p>
    <w:tbl>
      <w:tblPr>
        <w:tblW w:w="831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848"/>
      </w:tblGrid>
      <w:tr w:rsidR="008031E2" w:rsidRPr="00EE668B" w14:paraId="5803E867" w14:textId="77777777" w:rsidTr="00EE668B">
        <w:trPr>
          <w:trHeight w:val="1008"/>
        </w:trPr>
        <w:tc>
          <w:tcPr>
            <w:tcW w:w="468" w:type="dxa"/>
            <w:vAlign w:val="center"/>
          </w:tcPr>
          <w:p w14:paraId="76DC49CB" w14:textId="77777777" w:rsidR="008031E2" w:rsidRPr="00EE668B" w:rsidRDefault="002F6E46" w:rsidP="004A32B4">
            <w:pPr>
              <w:spacing w:after="0"/>
              <w:jc w:val="both"/>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848" w:type="dxa"/>
            <w:vAlign w:val="center"/>
          </w:tcPr>
          <w:p w14:paraId="7C07F30B" w14:textId="77777777" w:rsidR="008031E2" w:rsidRPr="00EE668B" w:rsidRDefault="008031E2" w:rsidP="004A32B4">
            <w:pPr>
              <w:spacing w:after="0"/>
              <w:jc w:val="both"/>
              <w:rPr>
                <w:sz w:val="20"/>
                <w:szCs w:val="20"/>
                <w:lang w:val="en-US"/>
              </w:rPr>
            </w:pPr>
            <w:r w:rsidRPr="00EE668B">
              <w:rPr>
                <w:lang w:val="en-US"/>
              </w:rPr>
              <w:t>Government furnished property will not be provided for the performance of this task order.</w:t>
            </w:r>
          </w:p>
        </w:tc>
      </w:tr>
      <w:tr w:rsidR="008031E2" w:rsidRPr="00EE668B" w14:paraId="53EA1E93" w14:textId="77777777" w:rsidTr="00884D63">
        <w:trPr>
          <w:trHeight w:val="2033"/>
        </w:trPr>
        <w:tc>
          <w:tcPr>
            <w:tcW w:w="468" w:type="dxa"/>
            <w:vAlign w:val="center"/>
          </w:tcPr>
          <w:p w14:paraId="28F7978D" w14:textId="77777777" w:rsidR="008031E2" w:rsidRPr="00EE668B" w:rsidRDefault="002F6E46" w:rsidP="004A32B4">
            <w:pPr>
              <w:spacing w:after="0"/>
              <w:jc w:val="both"/>
              <w:rPr>
                <w:sz w:val="20"/>
                <w:szCs w:val="20"/>
                <w:lang w:val="en-US"/>
              </w:rPr>
            </w:pPr>
            <w:r>
              <w:rPr>
                <w:lang w:val="en-US" w:eastAsia="en-US"/>
              </w:rPr>
              <w:lastRenderedPageBreak/>
              <w:fldChar w:fldCharType="begin">
                <w:ffData>
                  <w:name w:val="Check22"/>
                  <w:enabled/>
                  <w:calcOnExit w:val="0"/>
                  <w:checkBox>
                    <w:sizeAuto/>
                    <w:default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7848" w:type="dxa"/>
            <w:vAlign w:val="bottom"/>
          </w:tcPr>
          <w:p w14:paraId="3D7DD7C9" w14:textId="77777777" w:rsidR="008031E2" w:rsidRPr="00EE668B" w:rsidRDefault="008031E2" w:rsidP="004A32B4">
            <w:pPr>
              <w:spacing w:after="0"/>
              <w:jc w:val="both"/>
              <w:rPr>
                <w:lang w:val="en-US"/>
              </w:rPr>
            </w:pPr>
          </w:p>
          <w:p w14:paraId="1FCC1283" w14:textId="77777777" w:rsidR="00BF4B2C" w:rsidRPr="00EE668B" w:rsidRDefault="008031E2" w:rsidP="004A32B4">
            <w:pPr>
              <w:spacing w:after="0"/>
              <w:jc w:val="both"/>
              <w:rPr>
                <w:lang w:val="en-US"/>
              </w:rPr>
            </w:pPr>
            <w:r w:rsidRPr="00EE668B">
              <w:rPr>
                <w:lang w:val="en-US"/>
              </w:rPr>
              <w:t>Government will provide:</w:t>
            </w:r>
          </w:p>
          <w:p w14:paraId="72EEF2EB" w14:textId="09743633" w:rsidR="00947CCE" w:rsidRPr="00EE668B" w:rsidRDefault="002F6E46" w:rsidP="005B1857">
            <w:pPr>
              <w:spacing w:after="0"/>
              <w:jc w:val="both"/>
              <w:rPr>
                <w:sz w:val="20"/>
                <w:szCs w:val="20"/>
                <w:lang w:val="en-US"/>
              </w:rPr>
            </w:pPr>
            <w:r w:rsidRPr="00EE668B">
              <w:rPr>
                <w:rFonts w:eastAsia="Calibri" w:cs="Calibri"/>
                <w:b/>
                <w:color w:val="000000"/>
                <w:sz w:val="20"/>
                <w:szCs w:val="20"/>
              </w:rPr>
              <w:object w:dxaOrig="1440" w:dyaOrig="1440" w14:anchorId="25BBF6F5">
                <v:shape id="_x0000_i1125" type="#_x0000_t75" style="width:384pt;height:80.4pt" o:ole="">
                  <v:imagedata r:id="rId50" o:title=""/>
                </v:shape>
                <w:control r:id="rId51" w:name="TextBox4331" w:shapeid="_x0000_i1125"/>
              </w:object>
            </w:r>
          </w:p>
        </w:tc>
      </w:tr>
    </w:tbl>
    <w:p w14:paraId="57A3DB52" w14:textId="77777777" w:rsidR="00947CCE" w:rsidRDefault="00947CCE" w:rsidP="00606A8F">
      <w:pPr>
        <w:pStyle w:val="Heading1"/>
      </w:pPr>
      <w:r>
        <w:t>Evaluation Criteria</w:t>
      </w:r>
    </w:p>
    <w:p w14:paraId="4421C489" w14:textId="77777777" w:rsidR="00A55C3F" w:rsidRDefault="00BF4B2C" w:rsidP="004A32B4">
      <w:pPr>
        <w:jc w:val="both"/>
        <w:rPr>
          <w:b/>
          <w:i/>
          <w:sz w:val="20"/>
          <w:szCs w:val="20"/>
          <w:lang w:val="en-US" w:eastAsia="en-US"/>
        </w:rPr>
      </w:pPr>
      <w:bookmarkStart w:id="9" w:name="EvaluationCriteria"/>
      <w:r>
        <w:rPr>
          <w:b/>
          <w:i/>
          <w:sz w:val="20"/>
          <w:szCs w:val="20"/>
          <w:lang w:val="en-US" w:eastAsia="en-US"/>
        </w:rPr>
        <w:t>Select</w:t>
      </w:r>
      <w:r w:rsidR="00A55C3F" w:rsidRPr="00321415">
        <w:rPr>
          <w:b/>
          <w:i/>
          <w:sz w:val="20"/>
          <w:szCs w:val="20"/>
          <w:lang w:val="en-US" w:eastAsia="en-US"/>
        </w:rPr>
        <w:t xml:space="preserve"> the </w:t>
      </w:r>
      <w:r w:rsidR="00A55C3F">
        <w:rPr>
          <w:b/>
          <w:i/>
          <w:sz w:val="20"/>
          <w:szCs w:val="20"/>
          <w:lang w:val="en-US" w:eastAsia="en-US"/>
        </w:rPr>
        <w:t xml:space="preserve">evaluation criteria </w:t>
      </w:r>
      <w:r w:rsidR="00A55C3F" w:rsidRPr="00321415">
        <w:rPr>
          <w:b/>
          <w:i/>
          <w:sz w:val="20"/>
          <w:szCs w:val="20"/>
          <w:lang w:val="en-US" w:eastAsia="en-US"/>
        </w:rPr>
        <w:t>below</w:t>
      </w:r>
      <w:r w:rsidR="00A55C3F">
        <w:rPr>
          <w:b/>
          <w:i/>
          <w:sz w:val="20"/>
          <w:szCs w:val="20"/>
          <w:lang w:val="en-US" w:eastAsia="en-US"/>
        </w:rPr>
        <w:t xml:space="preserve"> that apply to your task order.</w:t>
      </w:r>
      <w:r w:rsidR="00A55C3F" w:rsidRPr="00321415">
        <w:rPr>
          <w:b/>
          <w:i/>
          <w:sz w:val="20"/>
          <w:szCs w:val="20"/>
          <w:lang w:val="en-US" w:eastAsia="en-US"/>
        </w:rPr>
        <w:t xml:space="preserve"> </w:t>
      </w:r>
    </w:p>
    <w:p w14:paraId="5E7D9D40" w14:textId="77777777" w:rsidR="00A55C3F" w:rsidRPr="00F16497" w:rsidRDefault="00A55C3F" w:rsidP="004A32B4">
      <w:pPr>
        <w:jc w:val="both"/>
        <w:rPr>
          <w:b/>
          <w:i/>
          <w:sz w:val="20"/>
          <w:szCs w:val="20"/>
          <w:lang w:val="en-US" w:eastAsia="en-US"/>
        </w:rPr>
      </w:pPr>
      <w:r w:rsidRPr="00321415">
        <w:rPr>
          <w:b/>
          <w:i/>
          <w:sz w:val="20"/>
          <w:szCs w:val="20"/>
          <w:lang w:val="en-US" w:eastAsia="en-US"/>
        </w:rPr>
        <w:t>A statement must be made regarding the relative importance of each evaluation criterion.  This may be accomplished th</w:t>
      </w:r>
      <w:r w:rsidR="00C36EE7">
        <w:rPr>
          <w:b/>
          <w:i/>
          <w:sz w:val="20"/>
          <w:szCs w:val="20"/>
          <w:lang w:val="en-US" w:eastAsia="en-US"/>
        </w:rPr>
        <w:t>r</w:t>
      </w:r>
      <w:r w:rsidRPr="00321415">
        <w:rPr>
          <w:b/>
          <w:i/>
          <w:sz w:val="20"/>
          <w:szCs w:val="20"/>
          <w:lang w:val="en-US" w:eastAsia="en-US"/>
        </w:rPr>
        <w:t>ough the use of an adjective description or the assignment of weights, at the discretion of the customer</w:t>
      </w:r>
      <w:r w:rsidR="005630D9">
        <w:rPr>
          <w:b/>
          <w:i/>
          <w:sz w:val="20"/>
          <w:szCs w:val="20"/>
          <w:lang w:val="en-US" w:eastAsia="en-US"/>
        </w:rPr>
        <w:t>.</w:t>
      </w:r>
    </w:p>
    <w:bookmarkEnd w:id="9"/>
    <w:p w14:paraId="14068628" w14:textId="77777777" w:rsidR="00A55C3F" w:rsidRDefault="00A55C3F" w:rsidP="004A32B4">
      <w:pPr>
        <w:jc w:val="both"/>
        <w:rPr>
          <w:lang w:val="en-US" w:eastAsia="en-US"/>
        </w:rPr>
      </w:pPr>
      <w:r w:rsidRPr="00321415">
        <w:rPr>
          <w:lang w:val="en-US" w:eastAsia="en-US"/>
        </w:rPr>
        <w:t>The Government will award a task order resulting from this solicitation to the responsible Offeror whose offer conforming to the solicitation will be most advantageous to the Government, price and other factors considered. The following</w:t>
      </w:r>
      <w:r w:rsidR="00901B1A">
        <w:rPr>
          <w:lang w:val="en-US" w:eastAsia="en-US"/>
        </w:rPr>
        <w:t xml:space="preserve"> that is not </w:t>
      </w:r>
      <w:r w:rsidR="00836F57">
        <w:rPr>
          <w:lang w:val="en-US" w:eastAsia="en-US"/>
        </w:rPr>
        <w:t>an</w:t>
      </w:r>
      <w:r w:rsidR="00901B1A">
        <w:rPr>
          <w:lang w:val="en-US" w:eastAsia="en-US"/>
        </w:rPr>
        <w:t xml:space="preserve"> exclusive list of</w:t>
      </w:r>
      <w:r w:rsidRPr="00321415">
        <w:rPr>
          <w:lang w:val="en-US" w:eastAsia="en-US"/>
        </w:rPr>
        <w:t xml:space="preserve"> factors </w:t>
      </w:r>
      <w:r w:rsidR="00D9798F">
        <w:rPr>
          <w:lang w:val="en-US" w:eastAsia="en-US"/>
        </w:rPr>
        <w:t>may</w:t>
      </w:r>
      <w:r w:rsidRPr="00321415">
        <w:rPr>
          <w:lang w:val="en-US" w:eastAsia="en-US"/>
        </w:rPr>
        <w:t xml:space="preserve"> be us</w:t>
      </w:r>
      <w:r>
        <w:rPr>
          <w:lang w:val="en-US" w:eastAsia="en-US"/>
        </w:rPr>
        <w:t>ed to evaluate offers.</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8640"/>
      </w:tblGrid>
      <w:tr w:rsidR="008031E2" w:rsidRPr="00EE668B" w14:paraId="11A306B3" w14:textId="77777777" w:rsidTr="00441017">
        <w:trPr>
          <w:trHeight w:val="428"/>
          <w:jc w:val="center"/>
        </w:trPr>
        <w:tc>
          <w:tcPr>
            <w:tcW w:w="614" w:type="dxa"/>
            <w:vAlign w:val="center"/>
          </w:tcPr>
          <w:p w14:paraId="59556134" w14:textId="77777777" w:rsidR="008031E2" w:rsidRPr="00EE668B" w:rsidRDefault="002F6E46"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sidR="00EC3CBD">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8640" w:type="dxa"/>
            <w:vAlign w:val="center"/>
          </w:tcPr>
          <w:p w14:paraId="3B7EFC54" w14:textId="77777777" w:rsidR="008031E2" w:rsidRPr="00EE668B" w:rsidRDefault="00441017" w:rsidP="004A32B4">
            <w:pPr>
              <w:spacing w:after="0"/>
              <w:jc w:val="both"/>
              <w:rPr>
                <w:lang w:val="en-US"/>
              </w:rPr>
            </w:pPr>
            <w:r w:rsidRPr="00441017">
              <w:rPr>
                <w:lang w:val="en-US"/>
              </w:rPr>
              <w:t>Understanding of the requirements</w:t>
            </w:r>
          </w:p>
        </w:tc>
      </w:tr>
      <w:tr w:rsidR="00901B1A" w:rsidRPr="00EE668B" w14:paraId="0DA77D5D" w14:textId="77777777" w:rsidTr="00441017">
        <w:trPr>
          <w:trHeight w:val="428"/>
          <w:jc w:val="center"/>
        </w:trPr>
        <w:tc>
          <w:tcPr>
            <w:tcW w:w="614" w:type="dxa"/>
            <w:vAlign w:val="center"/>
          </w:tcPr>
          <w:p w14:paraId="3644AEE2" w14:textId="77777777" w:rsidR="00901B1A" w:rsidRPr="00EE668B" w:rsidRDefault="00901B1A" w:rsidP="003C4BEF">
            <w:pPr>
              <w:spacing w:after="0"/>
              <w:jc w:val="center"/>
              <w:rPr>
                <w:sz w:val="20"/>
                <w:szCs w:val="20"/>
                <w:lang w:val="en-US"/>
              </w:rPr>
            </w:pPr>
            <w:r>
              <w:rPr>
                <w:lang w:val="en-US" w:eastAsia="en-US"/>
              </w:rPr>
              <w:fldChar w:fldCharType="begin">
                <w:ffData>
                  <w:name w:val=""/>
                  <w:enabled/>
                  <w:calcOnExit w:val="0"/>
                  <w:checkBox>
                    <w:sizeAuto/>
                    <w:default w:val="0"/>
                  </w:checkBox>
                </w:ffData>
              </w:fldChar>
            </w:r>
            <w:r>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8640" w:type="dxa"/>
            <w:vAlign w:val="center"/>
          </w:tcPr>
          <w:p w14:paraId="03F5F43D" w14:textId="77777777" w:rsidR="00901B1A" w:rsidRPr="00EE668B" w:rsidRDefault="00901B1A" w:rsidP="004A32B4">
            <w:pPr>
              <w:spacing w:after="0"/>
              <w:jc w:val="both"/>
              <w:rPr>
                <w:sz w:val="20"/>
                <w:szCs w:val="20"/>
                <w:lang w:val="en-US"/>
              </w:rPr>
            </w:pPr>
            <w:r w:rsidRPr="00441017">
              <w:rPr>
                <w:lang w:val="en-US"/>
              </w:rPr>
              <w:t>Technical approach</w:t>
            </w:r>
          </w:p>
        </w:tc>
      </w:tr>
      <w:tr w:rsidR="00901B1A" w:rsidRPr="00EE668B" w14:paraId="4A3E3272" w14:textId="77777777" w:rsidTr="00441017">
        <w:trPr>
          <w:trHeight w:val="428"/>
          <w:jc w:val="center"/>
        </w:trPr>
        <w:tc>
          <w:tcPr>
            <w:tcW w:w="614" w:type="dxa"/>
            <w:vAlign w:val="center"/>
          </w:tcPr>
          <w:p w14:paraId="6D810AE9" w14:textId="77777777" w:rsidR="00901B1A" w:rsidRPr="00EE668B" w:rsidRDefault="00901B1A"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8640" w:type="dxa"/>
            <w:vAlign w:val="center"/>
          </w:tcPr>
          <w:p w14:paraId="0A8C7A58" w14:textId="77777777" w:rsidR="00901B1A" w:rsidRPr="00EE668B" w:rsidRDefault="00901B1A" w:rsidP="00D9798F">
            <w:pPr>
              <w:spacing w:after="0"/>
              <w:rPr>
                <w:lang w:val="en-US"/>
              </w:rPr>
            </w:pPr>
            <w:r w:rsidRPr="00441017">
              <w:rPr>
                <w:lang w:val="en-US"/>
              </w:rPr>
              <w:t>Procedures for assuring quality of work, products, and deliverables</w:t>
            </w:r>
          </w:p>
        </w:tc>
      </w:tr>
      <w:tr w:rsidR="00901B1A" w:rsidRPr="00EE668B" w14:paraId="442ECEB7" w14:textId="77777777" w:rsidTr="00441017">
        <w:trPr>
          <w:trHeight w:val="428"/>
          <w:jc w:val="center"/>
        </w:trPr>
        <w:tc>
          <w:tcPr>
            <w:tcW w:w="614" w:type="dxa"/>
            <w:vAlign w:val="center"/>
          </w:tcPr>
          <w:p w14:paraId="4F222D42" w14:textId="77777777" w:rsidR="00901B1A" w:rsidRPr="00EE668B" w:rsidRDefault="00901B1A" w:rsidP="003C4BEF">
            <w:pPr>
              <w:spacing w:after="0"/>
              <w:jc w:val="center"/>
              <w:rPr>
                <w:sz w:val="20"/>
                <w:szCs w:val="20"/>
                <w:lang w:val="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8640" w:type="dxa"/>
            <w:vAlign w:val="center"/>
          </w:tcPr>
          <w:p w14:paraId="6D2F21C1" w14:textId="77777777" w:rsidR="00901B1A" w:rsidRPr="00EE668B" w:rsidRDefault="00901B1A" w:rsidP="004A32B4">
            <w:pPr>
              <w:spacing w:after="0"/>
              <w:jc w:val="both"/>
              <w:rPr>
                <w:lang w:val="en-US"/>
              </w:rPr>
            </w:pPr>
            <w:r>
              <w:rPr>
                <w:lang w:val="en-US"/>
              </w:rPr>
              <w:t>Quality Assurance Plan</w:t>
            </w:r>
          </w:p>
        </w:tc>
      </w:tr>
      <w:tr w:rsidR="00901B1A" w:rsidRPr="00EE668B" w14:paraId="584EDA33" w14:textId="77777777" w:rsidTr="00441017">
        <w:trPr>
          <w:trHeight w:val="428"/>
          <w:jc w:val="center"/>
        </w:trPr>
        <w:tc>
          <w:tcPr>
            <w:tcW w:w="614" w:type="dxa"/>
            <w:vAlign w:val="center"/>
          </w:tcPr>
          <w:p w14:paraId="52BD2802" w14:textId="77777777" w:rsidR="00901B1A" w:rsidRDefault="00901B1A" w:rsidP="003C4BEF">
            <w:pPr>
              <w:spacing w:after="0"/>
              <w:jc w:val="center"/>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8640" w:type="dxa"/>
            <w:vAlign w:val="center"/>
          </w:tcPr>
          <w:p w14:paraId="3DB4B349" w14:textId="77777777" w:rsidR="00901B1A" w:rsidRPr="00441017" w:rsidRDefault="00901B1A" w:rsidP="004A32B4">
            <w:pPr>
              <w:spacing w:after="0"/>
              <w:jc w:val="both"/>
              <w:rPr>
                <w:lang w:val="en-US"/>
              </w:rPr>
            </w:pPr>
            <w:r w:rsidRPr="00441017">
              <w:rPr>
                <w:lang w:val="en-US"/>
              </w:rPr>
              <w:t xml:space="preserve">Staffing plan </w:t>
            </w:r>
          </w:p>
        </w:tc>
      </w:tr>
      <w:tr w:rsidR="00901B1A" w:rsidRPr="00EE668B" w14:paraId="07482A54" w14:textId="77777777" w:rsidTr="00441017">
        <w:trPr>
          <w:trHeight w:val="428"/>
          <w:jc w:val="center"/>
        </w:trPr>
        <w:tc>
          <w:tcPr>
            <w:tcW w:w="614" w:type="dxa"/>
            <w:vAlign w:val="center"/>
          </w:tcPr>
          <w:p w14:paraId="6415B8D5" w14:textId="77777777" w:rsidR="00901B1A" w:rsidRDefault="00901B1A" w:rsidP="003C4BEF">
            <w:pPr>
              <w:spacing w:after="0"/>
              <w:jc w:val="center"/>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8640" w:type="dxa"/>
            <w:vAlign w:val="center"/>
          </w:tcPr>
          <w:p w14:paraId="3060A935" w14:textId="77777777" w:rsidR="00901B1A" w:rsidRPr="00441017" w:rsidRDefault="00901B1A" w:rsidP="001F6817">
            <w:pPr>
              <w:spacing w:after="0"/>
              <w:jc w:val="both"/>
              <w:rPr>
                <w:lang w:val="en-US"/>
              </w:rPr>
            </w:pPr>
            <w:r>
              <w:rPr>
                <w:lang w:val="en-US"/>
              </w:rPr>
              <w:t>P</w:t>
            </w:r>
            <w:r w:rsidRPr="00441017">
              <w:rPr>
                <w:lang w:val="en-US"/>
              </w:rPr>
              <w:t>ast performance</w:t>
            </w:r>
            <w:r>
              <w:rPr>
                <w:lang w:val="en-US"/>
              </w:rPr>
              <w:t xml:space="preserve"> (must be </w:t>
            </w:r>
            <w:r w:rsidR="001F6817">
              <w:rPr>
                <w:lang w:val="en-US"/>
              </w:rPr>
              <w:t>considered</w:t>
            </w:r>
            <w:r>
              <w:rPr>
                <w:lang w:val="en-US"/>
              </w:rPr>
              <w:t>) neutral if they have none</w:t>
            </w:r>
          </w:p>
        </w:tc>
      </w:tr>
      <w:tr w:rsidR="00901B1A" w:rsidRPr="00EE668B" w14:paraId="25FCCC75" w14:textId="77777777" w:rsidTr="00441017">
        <w:trPr>
          <w:trHeight w:val="428"/>
          <w:jc w:val="center"/>
        </w:trPr>
        <w:tc>
          <w:tcPr>
            <w:tcW w:w="614" w:type="dxa"/>
            <w:vAlign w:val="center"/>
          </w:tcPr>
          <w:p w14:paraId="768C8458" w14:textId="77777777" w:rsidR="00901B1A" w:rsidRDefault="00901B1A" w:rsidP="003C4BEF">
            <w:pPr>
              <w:spacing w:after="0"/>
              <w:jc w:val="center"/>
              <w:rPr>
                <w:lang w:val="en-US" w:eastAsia="en-US"/>
              </w:rPr>
            </w:pPr>
            <w:r>
              <w:rPr>
                <w:lang w:val="en-US" w:eastAsia="en-US"/>
              </w:rPr>
              <w:fldChar w:fldCharType="begin">
                <w:ffData>
                  <w:name w:val="Check22"/>
                  <w:enabled/>
                  <w:calcOnExit w:val="0"/>
                  <w:checkBox>
                    <w:sizeAuto/>
                    <w:default w:val="0"/>
                  </w:checkBox>
                </w:ffData>
              </w:fldChar>
            </w:r>
            <w:r>
              <w:rPr>
                <w:lang w:val="en-US" w:eastAsia="en-US"/>
              </w:rPr>
              <w:instrText xml:space="preserve"> FORMCHECKBOX </w:instrText>
            </w:r>
            <w:r w:rsidR="00125FB5">
              <w:rPr>
                <w:lang w:val="en-US" w:eastAsia="en-US"/>
              </w:rPr>
            </w:r>
            <w:r w:rsidR="00125FB5">
              <w:rPr>
                <w:lang w:val="en-US" w:eastAsia="en-US"/>
              </w:rPr>
              <w:fldChar w:fldCharType="separate"/>
            </w:r>
            <w:r>
              <w:rPr>
                <w:lang w:val="en-US" w:eastAsia="en-US"/>
              </w:rPr>
              <w:fldChar w:fldCharType="end"/>
            </w:r>
          </w:p>
        </w:tc>
        <w:tc>
          <w:tcPr>
            <w:tcW w:w="8640" w:type="dxa"/>
            <w:vAlign w:val="center"/>
          </w:tcPr>
          <w:p w14:paraId="07BE2E24" w14:textId="77777777" w:rsidR="00901B1A" w:rsidRPr="00441017" w:rsidRDefault="00901B1A" w:rsidP="004A32B4">
            <w:pPr>
              <w:spacing w:after="0"/>
              <w:jc w:val="both"/>
              <w:rPr>
                <w:lang w:val="en-US"/>
              </w:rPr>
            </w:pPr>
            <w:r w:rsidRPr="00441017">
              <w:rPr>
                <w:lang w:val="en-US"/>
              </w:rPr>
              <w:t>Cost/Price to perform the task order</w:t>
            </w:r>
            <w:r>
              <w:rPr>
                <w:lang w:val="en-US"/>
              </w:rPr>
              <w:t xml:space="preserve"> (must be considered)</w:t>
            </w:r>
          </w:p>
        </w:tc>
      </w:tr>
    </w:tbl>
    <w:p w14:paraId="6E3C72E0" w14:textId="77777777" w:rsidR="00090AC0" w:rsidRDefault="00090AC0" w:rsidP="000A2A1F">
      <w:pPr>
        <w:spacing w:after="0"/>
        <w:jc w:val="both"/>
        <w:rPr>
          <w:rFonts w:eastAsia="Calibri" w:cs="Calibri"/>
          <w:b/>
          <w:color w:val="000000"/>
          <w:sz w:val="20"/>
          <w:szCs w:val="20"/>
        </w:rPr>
      </w:pPr>
    </w:p>
    <w:p w14:paraId="200FFB6E" w14:textId="77777777" w:rsidR="00090AC0" w:rsidRDefault="00090AC0" w:rsidP="000A2A1F">
      <w:pPr>
        <w:spacing w:after="0"/>
        <w:jc w:val="both"/>
        <w:rPr>
          <w:rFonts w:eastAsia="Calibri" w:cs="Calibri"/>
          <w:b/>
          <w:color w:val="000000"/>
          <w:sz w:val="20"/>
          <w:szCs w:val="20"/>
        </w:rPr>
      </w:pPr>
    </w:p>
    <w:p w14:paraId="202D6EC6" w14:textId="77777777" w:rsidR="00884D63" w:rsidRDefault="00884D63" w:rsidP="00884D63">
      <w:pPr>
        <w:spacing w:after="0"/>
        <w:ind w:left="360"/>
        <w:jc w:val="both"/>
        <w:rPr>
          <w:lang w:val="en-US"/>
        </w:rPr>
      </w:pPr>
      <w:r>
        <w:rPr>
          <w:rFonts w:eastAsia="Calibri" w:cs="Calibri"/>
          <w:b/>
          <w:color w:val="000000"/>
          <w:sz w:val="20"/>
          <w:szCs w:val="20"/>
        </w:rPr>
        <w:t>See attached SOW for Response Instructions</w:t>
      </w:r>
    </w:p>
    <w:p w14:paraId="09FF642C" w14:textId="77777777" w:rsidR="00884D63" w:rsidRDefault="00884D63" w:rsidP="000A2A1F">
      <w:pPr>
        <w:spacing w:after="0"/>
        <w:jc w:val="both"/>
        <w:rPr>
          <w:rFonts w:eastAsia="Calibri" w:cs="Calibri"/>
          <w:b/>
          <w:color w:val="000000"/>
          <w:sz w:val="20"/>
          <w:szCs w:val="20"/>
        </w:rPr>
      </w:pPr>
    </w:p>
    <w:p w14:paraId="25B28EFA" w14:textId="77777777" w:rsidR="00884D63" w:rsidRDefault="00884D63" w:rsidP="000A2A1F">
      <w:pPr>
        <w:spacing w:after="0"/>
        <w:jc w:val="both"/>
        <w:rPr>
          <w:rFonts w:eastAsia="Calibri" w:cs="Calibri"/>
          <w:b/>
          <w:color w:val="000000"/>
          <w:sz w:val="20"/>
          <w:szCs w:val="20"/>
        </w:rPr>
      </w:pPr>
    </w:p>
    <w:p w14:paraId="4E23DFFD" w14:textId="77777777" w:rsidR="00A55C3F" w:rsidRPr="002E5EA1" w:rsidRDefault="00A55C3F" w:rsidP="004A32B4">
      <w:pPr>
        <w:jc w:val="both"/>
        <w:rPr>
          <w:lang w:val="en-US" w:eastAsia="en-US"/>
        </w:rPr>
      </w:pPr>
      <w:r w:rsidRPr="002E5EA1">
        <w:rPr>
          <w:lang w:val="en-US" w:eastAsia="en-US"/>
        </w:rPr>
        <w:t xml:space="preserve">The </w:t>
      </w:r>
      <w:r>
        <w:rPr>
          <w:lang w:val="en-US" w:eastAsia="en-US"/>
        </w:rPr>
        <w:t>Task Order</w:t>
      </w:r>
      <w:r w:rsidRPr="002E5EA1">
        <w:rPr>
          <w:lang w:val="en-US" w:eastAsia="en-US"/>
        </w:rPr>
        <w:t xml:space="preserve"> </w:t>
      </w:r>
      <w:r w:rsidR="00BD1215">
        <w:rPr>
          <w:lang w:val="en-US" w:eastAsia="en-US"/>
        </w:rPr>
        <w:t xml:space="preserve">COR and Task Order CO </w:t>
      </w:r>
      <w:r w:rsidRPr="002E5EA1">
        <w:rPr>
          <w:lang w:val="en-US" w:eastAsia="en-US"/>
        </w:rPr>
        <w:t>will evaluate the Offerors' technical and price task order proposals.</w:t>
      </w:r>
    </w:p>
    <w:p w14:paraId="5154DE93" w14:textId="77777777" w:rsidR="00BD1215" w:rsidRDefault="00BD1215" w:rsidP="00BD1215">
      <w:pPr>
        <w:jc w:val="both"/>
        <w:rPr>
          <w:lang w:val="en-US" w:eastAsia="en-US"/>
        </w:rPr>
      </w:pPr>
      <w:r w:rsidRPr="002E5EA1">
        <w:rPr>
          <w:lang w:val="en-US" w:eastAsia="en-US"/>
        </w:rPr>
        <w:t xml:space="preserve">The Government reserves the right </w:t>
      </w:r>
      <w:r w:rsidR="00871511">
        <w:rPr>
          <w:lang w:val="en-US" w:eastAsia="en-US"/>
        </w:rPr>
        <w:t xml:space="preserve">to </w:t>
      </w:r>
      <w:r w:rsidR="001F6817">
        <w:rPr>
          <w:lang w:val="en-US" w:eastAsia="en-US"/>
        </w:rPr>
        <w:t>award without</w:t>
      </w:r>
      <w:r w:rsidRPr="002E5EA1">
        <w:rPr>
          <w:lang w:val="en-US" w:eastAsia="en-US"/>
        </w:rPr>
        <w:t xml:space="preserve"> </w:t>
      </w:r>
      <w:r w:rsidR="001F6817">
        <w:rPr>
          <w:lang w:val="en-US" w:eastAsia="en-US"/>
        </w:rPr>
        <w:t xml:space="preserve">holding </w:t>
      </w:r>
      <w:r>
        <w:rPr>
          <w:lang w:val="en-US" w:eastAsia="en-US"/>
        </w:rPr>
        <w:t xml:space="preserve">clarifications or </w:t>
      </w:r>
      <w:r w:rsidRPr="002E5EA1">
        <w:rPr>
          <w:lang w:val="en-US" w:eastAsia="en-US"/>
        </w:rPr>
        <w:t xml:space="preserve">discussions with </w:t>
      </w:r>
      <w:r>
        <w:rPr>
          <w:lang w:val="en-US" w:eastAsia="en-US"/>
        </w:rPr>
        <w:t>contractor</w:t>
      </w:r>
      <w:r w:rsidRPr="002E5EA1">
        <w:rPr>
          <w:lang w:val="en-US" w:eastAsia="en-US"/>
        </w:rPr>
        <w:t xml:space="preserve">s.  </w:t>
      </w:r>
      <w:r>
        <w:rPr>
          <w:lang w:val="en-US" w:eastAsia="en-US"/>
        </w:rPr>
        <w:t>Clarifications or d</w:t>
      </w:r>
      <w:r w:rsidRPr="002E5EA1">
        <w:rPr>
          <w:lang w:val="en-US" w:eastAsia="en-US"/>
        </w:rPr>
        <w:t xml:space="preserve">iscussions, if held, shall involve at a minimum the </w:t>
      </w:r>
      <w:r>
        <w:rPr>
          <w:lang w:val="en-US" w:eastAsia="en-US"/>
        </w:rPr>
        <w:t>Task Order CO, Task Order COR,</w:t>
      </w:r>
      <w:r w:rsidRPr="002E5EA1">
        <w:rPr>
          <w:lang w:val="en-US" w:eastAsia="en-US"/>
        </w:rPr>
        <w:t xml:space="preserve"> and </w:t>
      </w:r>
      <w:r>
        <w:rPr>
          <w:lang w:val="en-US" w:eastAsia="en-US"/>
        </w:rPr>
        <w:t>contractor</w:t>
      </w:r>
      <w:r w:rsidRPr="002E5EA1">
        <w:rPr>
          <w:lang w:val="en-US" w:eastAsia="en-US"/>
        </w:rPr>
        <w:t xml:space="preserve"> management. Others such as the </w:t>
      </w:r>
      <w:r w:rsidR="00C850C4">
        <w:rPr>
          <w:lang w:val="en-US" w:eastAsia="en-US"/>
        </w:rPr>
        <w:t>NIHBPSS</w:t>
      </w:r>
      <w:r w:rsidR="00D55B64">
        <w:rPr>
          <w:lang w:val="en-US" w:eastAsia="en-US"/>
        </w:rPr>
        <w:t xml:space="preserve"> II</w:t>
      </w:r>
      <w:r>
        <w:rPr>
          <w:lang w:val="en-US" w:eastAsia="en-US"/>
        </w:rPr>
        <w:t xml:space="preserve"> CO and proposed</w:t>
      </w:r>
      <w:r w:rsidRPr="002E5EA1">
        <w:rPr>
          <w:lang w:val="en-US" w:eastAsia="en-US"/>
        </w:rPr>
        <w:t xml:space="preserve"> staff may also participate.  Offerors shall be treated equitably and fairly during this </w:t>
      </w:r>
      <w:r w:rsidRPr="007A321E">
        <w:rPr>
          <w:lang w:val="en-US" w:eastAsia="en-US"/>
        </w:rPr>
        <w:t xml:space="preserve">evaluation process. After evaluation and clarifications or discussions (if required), the Task Order </w:t>
      </w:r>
      <w:r>
        <w:rPr>
          <w:lang w:val="en-US" w:eastAsia="en-US"/>
        </w:rPr>
        <w:t>COR</w:t>
      </w:r>
      <w:r w:rsidRPr="007A321E">
        <w:rPr>
          <w:lang w:val="en-US" w:eastAsia="en-US"/>
        </w:rPr>
        <w:t xml:space="preserve"> and Task Order CO will perform an analysis of the information contained in the proposals using the stated evaluation criteria. </w:t>
      </w:r>
    </w:p>
    <w:p w14:paraId="3FEB9C4C" w14:textId="77777777" w:rsidR="00BD1215" w:rsidRDefault="00BD1215" w:rsidP="00BD1215">
      <w:pPr>
        <w:jc w:val="both"/>
        <w:rPr>
          <w:lang w:val="en-US" w:eastAsia="en-US"/>
        </w:rPr>
      </w:pPr>
      <w:r>
        <w:rPr>
          <w:lang w:val="en-US" w:eastAsia="en-US"/>
        </w:rPr>
        <w:lastRenderedPageBreak/>
        <w:t>The Task Order COR</w:t>
      </w:r>
      <w:r w:rsidRPr="00321415">
        <w:rPr>
          <w:lang w:val="en-US" w:eastAsia="en-US"/>
        </w:rPr>
        <w:t xml:space="preserve"> and </w:t>
      </w:r>
      <w:r>
        <w:rPr>
          <w:lang w:val="en-US" w:eastAsia="en-US"/>
        </w:rPr>
        <w:t>Task Order CO</w:t>
      </w:r>
      <w:r w:rsidRPr="00321415">
        <w:rPr>
          <w:lang w:val="en-US" w:eastAsia="en-US"/>
        </w:rPr>
        <w:t xml:space="preserve"> are responsible for ensuring that proprietary information contained in the Offerors' proposals is protected from unauthorized disclosure. It is the </w:t>
      </w:r>
      <w:r>
        <w:rPr>
          <w:lang w:val="en-US" w:eastAsia="en-US"/>
        </w:rPr>
        <w:t xml:space="preserve">contractor’s </w:t>
      </w:r>
      <w:r w:rsidRPr="00321415">
        <w:rPr>
          <w:lang w:val="en-US" w:eastAsia="en-US"/>
        </w:rPr>
        <w:t>responsibility to ensure that all proprietary information is appropriately marked.</w:t>
      </w:r>
    </w:p>
    <w:p w14:paraId="4CD7E2DB" w14:textId="77777777" w:rsidR="00A55C3F" w:rsidRPr="00321415" w:rsidRDefault="00A55C3F" w:rsidP="00606A8F">
      <w:pPr>
        <w:pStyle w:val="Heading1"/>
      </w:pPr>
      <w:r>
        <w:t>Response</w:t>
      </w:r>
      <w:r w:rsidRPr="00321415">
        <w:t xml:space="preserve"> Instructions</w:t>
      </w:r>
    </w:p>
    <w:p w14:paraId="1126BDD5" w14:textId="77777777" w:rsidR="00A55C3F" w:rsidRPr="009F0E5B" w:rsidRDefault="00A55C3F" w:rsidP="004A32B4">
      <w:pPr>
        <w:jc w:val="both"/>
        <w:rPr>
          <w:b/>
          <w:i/>
          <w:sz w:val="20"/>
          <w:szCs w:val="20"/>
          <w:lang w:val="en-US" w:eastAsia="en-US"/>
        </w:rPr>
      </w:pPr>
      <w:r w:rsidRPr="009F0E5B">
        <w:rPr>
          <w:b/>
          <w:i/>
          <w:sz w:val="20"/>
          <w:szCs w:val="20"/>
          <w:lang w:val="en-US" w:eastAsia="en-US"/>
        </w:rPr>
        <w:t>Provide proposal response in</w:t>
      </w:r>
      <w:r w:rsidR="00F87A69">
        <w:rPr>
          <w:b/>
          <w:i/>
          <w:sz w:val="20"/>
          <w:szCs w:val="20"/>
          <w:lang w:val="en-US" w:eastAsia="en-US"/>
        </w:rPr>
        <w:t xml:space="preserve">structions in the space below. </w:t>
      </w:r>
      <w:r w:rsidRPr="009F0E5B">
        <w:rPr>
          <w:b/>
          <w:i/>
          <w:sz w:val="20"/>
          <w:szCs w:val="20"/>
          <w:lang w:val="en-US" w:eastAsia="en-US"/>
        </w:rPr>
        <w:t>Several recommended instructions have been</w:t>
      </w:r>
      <w:r w:rsidR="00F87A69">
        <w:rPr>
          <w:b/>
          <w:i/>
          <w:sz w:val="20"/>
          <w:szCs w:val="20"/>
          <w:lang w:val="en-US" w:eastAsia="en-US"/>
        </w:rPr>
        <w:t xml:space="preserve"> offered for your convenience. </w:t>
      </w:r>
    </w:p>
    <w:p w14:paraId="164D58CB" w14:textId="77777777" w:rsidR="00A55C3F" w:rsidRDefault="00F87A69" w:rsidP="004A32B4">
      <w:pPr>
        <w:numPr>
          <w:ilvl w:val="0"/>
          <w:numId w:val="6"/>
        </w:numPr>
        <w:jc w:val="both"/>
        <w:rPr>
          <w:b/>
          <w:i/>
          <w:sz w:val="20"/>
          <w:szCs w:val="20"/>
          <w:lang w:val="en-US" w:eastAsia="en-US"/>
        </w:rPr>
      </w:pPr>
      <w:r>
        <w:rPr>
          <w:b/>
          <w:i/>
          <w:sz w:val="20"/>
          <w:szCs w:val="20"/>
          <w:lang w:val="en-US" w:eastAsia="en-US"/>
        </w:rPr>
        <w:t>Contractors</w:t>
      </w:r>
      <w:r w:rsidR="00A55C3F" w:rsidRPr="009F0E5B">
        <w:rPr>
          <w:b/>
          <w:i/>
          <w:sz w:val="20"/>
          <w:szCs w:val="20"/>
          <w:lang w:val="en-US" w:eastAsia="en-US"/>
        </w:rPr>
        <w:t xml:space="preserve"> shall include separate technical and price proposals.</w:t>
      </w:r>
    </w:p>
    <w:p w14:paraId="30541101" w14:textId="5ECD7D54" w:rsidR="00D3057F" w:rsidRDefault="00D3057F" w:rsidP="004A32B4">
      <w:pPr>
        <w:numPr>
          <w:ilvl w:val="0"/>
          <w:numId w:val="6"/>
        </w:numPr>
        <w:jc w:val="both"/>
        <w:rPr>
          <w:b/>
          <w:i/>
          <w:sz w:val="20"/>
          <w:szCs w:val="20"/>
          <w:lang w:val="en-US" w:eastAsia="en-US"/>
        </w:rPr>
      </w:pPr>
      <w:r>
        <w:rPr>
          <w:b/>
          <w:i/>
          <w:sz w:val="20"/>
          <w:szCs w:val="20"/>
          <w:lang w:val="en-US" w:eastAsia="en-US"/>
        </w:rPr>
        <w:t>Technical proposals shall be limited to</w:t>
      </w:r>
      <w:r w:rsidR="000A2A1F">
        <w:rPr>
          <w:b/>
          <w:i/>
          <w:sz w:val="20"/>
          <w:szCs w:val="20"/>
          <w:lang w:val="en-US" w:eastAsia="en-US"/>
        </w:rPr>
        <w:t xml:space="preserve"> </w:t>
      </w:r>
      <w:r>
        <w:rPr>
          <w:b/>
          <w:i/>
          <w:sz w:val="20"/>
          <w:szCs w:val="20"/>
          <w:lang w:val="en-US" w:eastAsia="en-US"/>
        </w:rPr>
        <w:t xml:space="preserve"> </w:t>
      </w:r>
      <w:r w:rsidR="002F6E46" w:rsidRPr="008031E2">
        <w:rPr>
          <w:rFonts w:eastAsia="Calibri" w:cs="Calibri"/>
          <w:b/>
          <w:color w:val="000000"/>
          <w:sz w:val="20"/>
          <w:szCs w:val="20"/>
        </w:rPr>
        <w:object w:dxaOrig="1440" w:dyaOrig="1440" w14:anchorId="36FDE8A0">
          <v:shape id="_x0000_i1127" type="#_x0000_t75" style="width:43.2pt;height:16.2pt" o:ole="">
            <v:imagedata r:id="rId52" o:title=""/>
          </v:shape>
          <w:control r:id="rId53" w:name="TextBox4331314" w:shapeid="_x0000_i1127"/>
        </w:object>
      </w:r>
      <w:r>
        <w:rPr>
          <w:b/>
          <w:i/>
          <w:sz w:val="20"/>
          <w:szCs w:val="20"/>
          <w:lang w:val="en-US" w:eastAsia="en-US"/>
        </w:rPr>
        <w:t xml:space="preserve"> </w:t>
      </w:r>
      <w:r w:rsidR="000A2A1F">
        <w:rPr>
          <w:b/>
          <w:i/>
          <w:sz w:val="20"/>
          <w:szCs w:val="20"/>
          <w:lang w:val="en-US" w:eastAsia="en-US"/>
        </w:rPr>
        <w:t xml:space="preserve"> </w:t>
      </w:r>
      <w:r>
        <w:rPr>
          <w:b/>
          <w:i/>
          <w:sz w:val="20"/>
          <w:szCs w:val="20"/>
          <w:lang w:val="en-US" w:eastAsia="en-US"/>
        </w:rPr>
        <w:t>pages.</w:t>
      </w:r>
    </w:p>
    <w:p w14:paraId="241D221D" w14:textId="77777777" w:rsidR="00243BBA" w:rsidRDefault="00884D63" w:rsidP="004A32B4">
      <w:pPr>
        <w:spacing w:after="0"/>
        <w:ind w:left="360"/>
        <w:jc w:val="both"/>
        <w:rPr>
          <w:lang w:val="en-US"/>
        </w:rPr>
      </w:pPr>
      <w:r>
        <w:rPr>
          <w:rFonts w:eastAsia="Calibri" w:cs="Calibri"/>
          <w:b/>
          <w:color w:val="000000"/>
          <w:sz w:val="20"/>
          <w:szCs w:val="20"/>
        </w:rPr>
        <w:t>See attached SOW for Response Instructions</w:t>
      </w:r>
    </w:p>
    <w:p w14:paraId="0CB288B5" w14:textId="77777777" w:rsidR="00FB7B5A" w:rsidRDefault="00FB7B5A" w:rsidP="004A32B4">
      <w:pPr>
        <w:spacing w:after="0"/>
        <w:ind w:left="360"/>
        <w:jc w:val="both"/>
        <w:rPr>
          <w:lang w:val="en-US"/>
        </w:rPr>
      </w:pPr>
    </w:p>
    <w:p w14:paraId="383336E2" w14:textId="77777777" w:rsidR="00A55C3F" w:rsidRPr="00321415" w:rsidRDefault="00A55C3F" w:rsidP="00606A8F">
      <w:pPr>
        <w:pStyle w:val="Heading1"/>
      </w:pPr>
      <w:r w:rsidRPr="00321415">
        <w:t>Order Processing Schedule</w:t>
      </w:r>
    </w:p>
    <w:p w14:paraId="1FCD5F9C" w14:textId="77777777" w:rsidR="00A55C3F" w:rsidRDefault="00A55C3F" w:rsidP="004A32B4">
      <w:pPr>
        <w:jc w:val="both"/>
        <w:rPr>
          <w:b/>
          <w:i/>
          <w:sz w:val="20"/>
          <w:szCs w:val="20"/>
          <w:lang w:val="en-US" w:eastAsia="en-US"/>
        </w:rPr>
      </w:pPr>
      <w:r w:rsidRPr="00321415">
        <w:rPr>
          <w:b/>
          <w:i/>
          <w:sz w:val="20"/>
          <w:szCs w:val="20"/>
          <w:lang w:val="en-US" w:eastAsia="en-US"/>
        </w:rPr>
        <w:t xml:space="preserve">Enter the desired order processing schedule </w:t>
      </w:r>
      <w:r w:rsidR="00372C39">
        <w:rPr>
          <w:b/>
          <w:i/>
          <w:sz w:val="20"/>
          <w:szCs w:val="20"/>
          <w:lang w:val="en-US" w:eastAsia="en-US"/>
        </w:rPr>
        <w:t>(</w:t>
      </w:r>
      <w:r w:rsidRPr="00321415">
        <w:rPr>
          <w:b/>
          <w:i/>
          <w:sz w:val="20"/>
          <w:szCs w:val="20"/>
          <w:lang w:val="en-US" w:eastAsia="en-US"/>
        </w:rPr>
        <w:t xml:space="preserve">subject to </w:t>
      </w:r>
      <w:r w:rsidR="00C850C4">
        <w:rPr>
          <w:b/>
          <w:i/>
          <w:sz w:val="20"/>
          <w:szCs w:val="20"/>
          <w:lang w:val="en-US" w:eastAsia="en-US"/>
        </w:rPr>
        <w:t>NIHBPSS</w:t>
      </w:r>
      <w:r w:rsidR="00884D63">
        <w:rPr>
          <w:b/>
          <w:i/>
          <w:sz w:val="20"/>
          <w:szCs w:val="20"/>
          <w:lang w:val="en-US" w:eastAsia="en-US"/>
        </w:rPr>
        <w:t xml:space="preserve"> II</w:t>
      </w:r>
      <w:r w:rsidRPr="00321415">
        <w:rPr>
          <w:b/>
          <w:i/>
          <w:sz w:val="20"/>
          <w:szCs w:val="20"/>
          <w:lang w:val="en-US" w:eastAsia="en-US"/>
        </w:rPr>
        <w:t xml:space="preserve"> Program Support Team approval</w:t>
      </w:r>
      <w:r w:rsidR="00372C39">
        <w:rPr>
          <w:b/>
          <w:i/>
          <w:sz w:val="20"/>
          <w:szCs w:val="20"/>
          <w:lang w:val="en-US" w:eastAsia="en-US"/>
        </w:rPr>
        <w:t>)</w:t>
      </w:r>
      <w:r w:rsidRPr="00321415">
        <w:rPr>
          <w:b/>
          <w:i/>
          <w:sz w:val="20"/>
          <w:szCs w:val="20"/>
          <w:lang w:val="en-US" w:eastAsia="en-US"/>
        </w:rPr>
        <w:t>.</w:t>
      </w:r>
      <w:r>
        <w:rPr>
          <w:b/>
          <w:i/>
          <w:sz w:val="20"/>
          <w:szCs w:val="20"/>
          <w:lang w:val="en-US" w:eastAsia="en-US"/>
        </w:rPr>
        <w:t xml:space="preserve"> </w:t>
      </w:r>
    </w:p>
    <w:p w14:paraId="24D99F8B" w14:textId="77777777" w:rsidR="000C6683" w:rsidRDefault="000C6683" w:rsidP="004A32B4">
      <w:pPr>
        <w:jc w:val="both"/>
        <w:rPr>
          <w:lang w:val="en-US" w:eastAsia="en-US"/>
        </w:rPr>
      </w:pPr>
      <w:r w:rsidRPr="001934D0">
        <w:rPr>
          <w:b/>
          <w:i/>
          <w:sz w:val="20"/>
          <w:szCs w:val="20"/>
          <w:lang w:val="en-US" w:eastAsia="en-US"/>
        </w:rPr>
        <w:t xml:space="preserve">The RELEASE DATE is the day the TORP will be released to the </w:t>
      </w:r>
      <w:r w:rsidR="0049247A">
        <w:rPr>
          <w:b/>
          <w:i/>
          <w:sz w:val="20"/>
          <w:szCs w:val="20"/>
          <w:lang w:val="en-US" w:eastAsia="en-US"/>
        </w:rPr>
        <w:t>contractor</w:t>
      </w:r>
      <w:r w:rsidRPr="001934D0">
        <w:rPr>
          <w:b/>
          <w:i/>
          <w:sz w:val="20"/>
          <w:szCs w:val="20"/>
          <w:lang w:val="en-US" w:eastAsia="en-US"/>
        </w:rPr>
        <w:t xml:space="preserve">s by the </w:t>
      </w:r>
      <w:r w:rsidR="00C850C4">
        <w:rPr>
          <w:b/>
          <w:i/>
          <w:sz w:val="20"/>
          <w:szCs w:val="20"/>
          <w:lang w:val="en-US" w:eastAsia="en-US"/>
        </w:rPr>
        <w:t>NIHBPSS</w:t>
      </w:r>
      <w:r w:rsidRPr="001934D0">
        <w:rPr>
          <w:b/>
          <w:i/>
          <w:sz w:val="20"/>
          <w:szCs w:val="20"/>
          <w:lang w:val="en-US" w:eastAsia="en-US"/>
        </w:rPr>
        <w:t xml:space="preserve"> </w:t>
      </w:r>
      <w:r w:rsidR="00884D63">
        <w:rPr>
          <w:b/>
          <w:i/>
          <w:sz w:val="20"/>
          <w:szCs w:val="20"/>
          <w:lang w:val="en-US" w:eastAsia="en-US"/>
        </w:rPr>
        <w:t xml:space="preserve">II </w:t>
      </w:r>
      <w:r w:rsidRPr="001934D0">
        <w:rPr>
          <w:b/>
          <w:i/>
          <w:sz w:val="20"/>
          <w:szCs w:val="20"/>
          <w:lang w:val="en-US" w:eastAsia="en-US"/>
        </w:rPr>
        <w:t>Program Support Team</w:t>
      </w:r>
      <w:r>
        <w:rPr>
          <w:b/>
          <w:i/>
          <w:sz w:val="20"/>
          <w:szCs w:val="20"/>
          <w:lang w:val="en-US" w:eastAsia="en-US"/>
        </w:rPr>
        <w:t>.</w:t>
      </w:r>
    </w:p>
    <w:p w14:paraId="4BCA4FFE" w14:textId="77777777" w:rsidR="00A55C3F" w:rsidRPr="00321415" w:rsidRDefault="00A55C3F" w:rsidP="004A32B4">
      <w:pPr>
        <w:jc w:val="both"/>
        <w:rPr>
          <w:lang w:val="en-US" w:eastAsia="en-US"/>
        </w:rPr>
      </w:pPr>
      <w:r w:rsidRPr="00321415">
        <w:rPr>
          <w:lang w:val="en-US" w:eastAsia="en-US"/>
        </w:rPr>
        <w:t xml:space="preserve">Release Date: </w:t>
      </w:r>
      <w:r w:rsidRPr="00321415">
        <w:rPr>
          <w:lang w:val="en-US" w:eastAsia="en-US"/>
        </w:rPr>
        <w:tab/>
      </w:r>
      <w:r w:rsidRPr="00321415">
        <w:rPr>
          <w:lang w:val="en-US" w:eastAsia="en-US"/>
        </w:rPr>
        <w:tab/>
      </w:r>
      <w:sdt>
        <w:sdtPr>
          <w:rPr>
            <w:lang w:val="en-US" w:eastAsia="en-US"/>
          </w:rPr>
          <w:id w:val="23051721"/>
          <w:placeholder>
            <w:docPart w:val="9A5DAA57B1F0491D85BC9341B0694E60"/>
          </w:placeholder>
          <w:showingPlcHdr/>
          <w:date>
            <w:dateFormat w:val="M/d/yyyy"/>
            <w:lid w:val="en-US"/>
            <w:storeMappedDataAs w:val="dateTime"/>
            <w:calendar w:val="gregorian"/>
          </w:date>
        </w:sdtPr>
        <w:sdtEndPr/>
        <w:sdtContent>
          <w:r w:rsidR="00E2236F" w:rsidRPr="00243BBA">
            <w:rPr>
              <w:rStyle w:val="PlaceholderText"/>
            </w:rPr>
            <w:t>Click here to enter a date.</w:t>
          </w:r>
        </w:sdtContent>
      </w:sdt>
      <w:r w:rsidRPr="00321415">
        <w:rPr>
          <w:lang w:val="en-US" w:eastAsia="en-US"/>
        </w:rPr>
        <w:t xml:space="preserve"> </w:t>
      </w:r>
    </w:p>
    <w:p w14:paraId="2B6B9B77" w14:textId="77777777" w:rsidR="000C6683" w:rsidRDefault="000C6683" w:rsidP="004A32B4">
      <w:pPr>
        <w:jc w:val="both"/>
        <w:rPr>
          <w:lang w:val="en-US" w:eastAsia="en-US"/>
        </w:rPr>
      </w:pPr>
      <w:r w:rsidRPr="001934D0">
        <w:rPr>
          <w:b/>
          <w:i/>
          <w:sz w:val="20"/>
          <w:szCs w:val="20"/>
          <w:lang w:val="en-US" w:eastAsia="en-US"/>
        </w:rPr>
        <w:t xml:space="preserve">The QUESTIONS DEADLINE is the day that closes the period </w:t>
      </w:r>
      <w:r w:rsidR="0049247A">
        <w:rPr>
          <w:b/>
          <w:i/>
          <w:sz w:val="20"/>
          <w:szCs w:val="20"/>
          <w:lang w:val="en-US" w:eastAsia="en-US"/>
        </w:rPr>
        <w:t>contractor</w:t>
      </w:r>
      <w:r w:rsidRPr="001934D0">
        <w:rPr>
          <w:b/>
          <w:i/>
          <w:sz w:val="20"/>
          <w:szCs w:val="20"/>
          <w:lang w:val="en-US" w:eastAsia="en-US"/>
        </w:rPr>
        <w:t>s have to submit questions.</w:t>
      </w:r>
    </w:p>
    <w:p w14:paraId="5A37F60D" w14:textId="77777777" w:rsidR="00A55C3F" w:rsidRPr="00321415" w:rsidRDefault="00A55C3F" w:rsidP="004A32B4">
      <w:pPr>
        <w:jc w:val="both"/>
        <w:rPr>
          <w:lang w:val="en-US" w:eastAsia="en-US"/>
        </w:rPr>
      </w:pPr>
      <w:r w:rsidRPr="00321415">
        <w:rPr>
          <w:lang w:val="en-US" w:eastAsia="en-US"/>
        </w:rPr>
        <w:t>Questions Deadline:</w:t>
      </w:r>
      <w:r w:rsidR="00836F57">
        <w:rPr>
          <w:lang w:val="en-US" w:eastAsia="en-US"/>
        </w:rPr>
        <w:t xml:space="preserve"> 3:00PM</w:t>
      </w:r>
      <w:r w:rsidRPr="00321415">
        <w:rPr>
          <w:lang w:val="en-US" w:eastAsia="en-US"/>
        </w:rPr>
        <w:t xml:space="preserve"> </w:t>
      </w:r>
      <w:r w:rsidRPr="00321415">
        <w:rPr>
          <w:lang w:val="en-US" w:eastAsia="en-US"/>
        </w:rPr>
        <w:tab/>
      </w:r>
      <w:sdt>
        <w:sdtPr>
          <w:rPr>
            <w:lang w:val="en-US" w:eastAsia="en-US"/>
          </w:rPr>
          <w:id w:val="23051722"/>
          <w:placeholder>
            <w:docPart w:val="11B9182F855743A8ABF704180BC6594D"/>
          </w:placeholder>
          <w:showingPlcHdr/>
          <w:date>
            <w:dateFormat w:val="M/d/yyyy"/>
            <w:lid w:val="en-US"/>
            <w:storeMappedDataAs w:val="dateTime"/>
            <w:calendar w:val="gregorian"/>
          </w:date>
        </w:sdtPr>
        <w:sdtEndPr/>
        <w:sdtContent>
          <w:r w:rsidR="00D3688E" w:rsidRPr="007E709C">
            <w:rPr>
              <w:rStyle w:val="PlaceholderText"/>
            </w:rPr>
            <w:t>Click here to enter a date.</w:t>
          </w:r>
        </w:sdtContent>
      </w:sdt>
    </w:p>
    <w:p w14:paraId="2FE7380D" w14:textId="77777777" w:rsidR="000C6683" w:rsidRDefault="000C6683" w:rsidP="004A32B4">
      <w:pPr>
        <w:jc w:val="both"/>
        <w:rPr>
          <w:lang w:val="en-US" w:eastAsia="en-US"/>
        </w:rPr>
      </w:pPr>
      <w:r w:rsidRPr="001934D0">
        <w:rPr>
          <w:b/>
          <w:i/>
          <w:sz w:val="20"/>
          <w:szCs w:val="20"/>
          <w:lang w:val="en-US" w:eastAsia="en-US"/>
        </w:rPr>
        <w:t xml:space="preserve">The PROPOSAL DEADLINE is the day when </w:t>
      </w:r>
      <w:r w:rsidR="0049247A">
        <w:rPr>
          <w:b/>
          <w:i/>
          <w:sz w:val="20"/>
          <w:szCs w:val="20"/>
          <w:lang w:val="en-US" w:eastAsia="en-US"/>
        </w:rPr>
        <w:t>contractor</w:t>
      </w:r>
      <w:r w:rsidRPr="001934D0">
        <w:rPr>
          <w:b/>
          <w:i/>
          <w:sz w:val="20"/>
          <w:szCs w:val="20"/>
          <w:lang w:val="en-US" w:eastAsia="en-US"/>
        </w:rPr>
        <w:t xml:space="preserve">s are required to </w:t>
      </w:r>
      <w:r w:rsidR="00085D97">
        <w:rPr>
          <w:b/>
          <w:i/>
          <w:sz w:val="20"/>
          <w:szCs w:val="20"/>
          <w:lang w:val="en-US" w:eastAsia="en-US"/>
        </w:rPr>
        <w:t>email</w:t>
      </w:r>
      <w:r w:rsidRPr="001934D0">
        <w:rPr>
          <w:b/>
          <w:i/>
          <w:sz w:val="20"/>
          <w:szCs w:val="20"/>
          <w:lang w:val="en-US" w:eastAsia="en-US"/>
        </w:rPr>
        <w:t xml:space="preserve"> their tec</w:t>
      </w:r>
      <w:r w:rsidR="00085D97">
        <w:rPr>
          <w:b/>
          <w:i/>
          <w:sz w:val="20"/>
          <w:szCs w:val="20"/>
          <w:lang w:val="en-US" w:eastAsia="en-US"/>
        </w:rPr>
        <w:t xml:space="preserve">hnical and business proposals to the Task Order </w:t>
      </w:r>
      <w:r w:rsidR="00BD1215">
        <w:rPr>
          <w:b/>
          <w:i/>
          <w:sz w:val="20"/>
          <w:szCs w:val="20"/>
          <w:lang w:val="en-US" w:eastAsia="en-US"/>
        </w:rPr>
        <w:t>CO</w:t>
      </w:r>
      <w:r w:rsidR="007F6AC0">
        <w:rPr>
          <w:b/>
          <w:i/>
          <w:sz w:val="20"/>
          <w:szCs w:val="20"/>
          <w:lang w:val="en-US" w:eastAsia="en-US"/>
        </w:rPr>
        <w:t xml:space="preserve"> and COR copying the NIHBPSS</w:t>
      </w:r>
      <w:r w:rsidR="00D55B64">
        <w:rPr>
          <w:b/>
          <w:i/>
          <w:sz w:val="20"/>
          <w:szCs w:val="20"/>
          <w:lang w:val="en-US" w:eastAsia="en-US"/>
        </w:rPr>
        <w:t xml:space="preserve"> II</w:t>
      </w:r>
      <w:r w:rsidR="007F6AC0">
        <w:rPr>
          <w:b/>
          <w:i/>
          <w:sz w:val="20"/>
          <w:szCs w:val="20"/>
          <w:lang w:val="en-US" w:eastAsia="en-US"/>
        </w:rPr>
        <w:t xml:space="preserve"> e-mail address</w:t>
      </w:r>
      <w:r w:rsidRPr="001934D0">
        <w:rPr>
          <w:b/>
          <w:i/>
          <w:sz w:val="20"/>
          <w:szCs w:val="20"/>
          <w:lang w:val="en-US" w:eastAsia="en-US"/>
        </w:rPr>
        <w:t>.</w:t>
      </w:r>
      <w:r>
        <w:rPr>
          <w:b/>
          <w:i/>
          <w:sz w:val="20"/>
          <w:szCs w:val="20"/>
          <w:lang w:val="en-US" w:eastAsia="en-US"/>
        </w:rPr>
        <w:t xml:space="preserve"> </w:t>
      </w:r>
      <w:r w:rsidRPr="000C6683">
        <w:rPr>
          <w:b/>
          <w:i/>
          <w:sz w:val="20"/>
          <w:szCs w:val="20"/>
          <w:lang w:val="en-US" w:eastAsia="en-US"/>
        </w:rPr>
        <w:t xml:space="preserve">Task Order </w:t>
      </w:r>
      <w:r w:rsidR="00BD1215">
        <w:rPr>
          <w:b/>
          <w:i/>
          <w:sz w:val="20"/>
          <w:szCs w:val="20"/>
          <w:lang w:val="en-US" w:eastAsia="en-US"/>
        </w:rPr>
        <w:t>CO</w:t>
      </w:r>
      <w:r w:rsidR="00372C39">
        <w:rPr>
          <w:b/>
          <w:i/>
          <w:sz w:val="20"/>
          <w:szCs w:val="20"/>
          <w:lang w:val="en-US" w:eastAsia="en-US"/>
        </w:rPr>
        <w:t xml:space="preserve">s </w:t>
      </w:r>
      <w:r w:rsidRPr="000C6683">
        <w:rPr>
          <w:b/>
          <w:i/>
          <w:sz w:val="20"/>
          <w:szCs w:val="20"/>
          <w:lang w:val="en-US" w:eastAsia="en-US"/>
        </w:rPr>
        <w:t xml:space="preserve">will establish a solicitation response time that will afford contractors a reasonable opportunity to respond to the requirement. When establishing the solicitation response time, Task Order </w:t>
      </w:r>
      <w:r w:rsidR="00BD1215">
        <w:rPr>
          <w:b/>
          <w:i/>
          <w:sz w:val="20"/>
          <w:szCs w:val="20"/>
          <w:lang w:val="en-US" w:eastAsia="en-US"/>
        </w:rPr>
        <w:t>CO</w:t>
      </w:r>
      <w:r w:rsidR="00372C39">
        <w:rPr>
          <w:b/>
          <w:i/>
          <w:sz w:val="20"/>
          <w:szCs w:val="20"/>
          <w:lang w:val="en-US" w:eastAsia="en-US"/>
        </w:rPr>
        <w:t xml:space="preserve">s </w:t>
      </w:r>
      <w:r w:rsidR="00981467">
        <w:rPr>
          <w:b/>
          <w:i/>
          <w:sz w:val="20"/>
          <w:szCs w:val="20"/>
          <w:lang w:val="en-US" w:eastAsia="en-US"/>
        </w:rPr>
        <w:t>will</w:t>
      </w:r>
      <w:r w:rsidRPr="000C6683">
        <w:rPr>
          <w:b/>
          <w:i/>
          <w:sz w:val="20"/>
          <w:szCs w:val="20"/>
          <w:lang w:val="en-US" w:eastAsia="en-US"/>
        </w:rPr>
        <w:t xml:space="preserve"> consider the circumstances of the individual acquisition and account for factors such as the complexity, availability, and value of the requirement.</w:t>
      </w:r>
    </w:p>
    <w:p w14:paraId="545E10B4" w14:textId="77777777" w:rsidR="002C7E5D" w:rsidRDefault="00A55C3F" w:rsidP="004A32B4">
      <w:pPr>
        <w:jc w:val="both"/>
        <w:rPr>
          <w:color w:val="808080"/>
        </w:rPr>
      </w:pPr>
      <w:r w:rsidRPr="00321415">
        <w:rPr>
          <w:lang w:val="en-US" w:eastAsia="en-US"/>
        </w:rPr>
        <w:t>Proposal Deadline:</w:t>
      </w:r>
      <w:r w:rsidR="00836F57">
        <w:rPr>
          <w:lang w:val="en-US" w:eastAsia="en-US"/>
        </w:rPr>
        <w:t xml:space="preserve"> 3:00PM</w:t>
      </w:r>
      <w:r w:rsidRPr="00321415">
        <w:rPr>
          <w:lang w:val="en-US" w:eastAsia="en-US"/>
        </w:rPr>
        <w:t xml:space="preserve"> </w:t>
      </w:r>
      <w:r w:rsidRPr="00321415">
        <w:rPr>
          <w:lang w:val="en-US" w:eastAsia="en-US"/>
        </w:rPr>
        <w:tab/>
      </w:r>
      <w:r w:rsidRPr="00321415">
        <w:rPr>
          <w:lang w:val="en-US" w:eastAsia="en-US"/>
        </w:rPr>
        <w:tab/>
      </w:r>
      <w:sdt>
        <w:sdtPr>
          <w:rPr>
            <w:lang w:val="en-US" w:eastAsia="en-US"/>
          </w:rPr>
          <w:id w:val="23051723"/>
          <w:placeholder>
            <w:docPart w:val="EC5AE55DBAFB4F5D9E8B3A7BEDA7F79C"/>
          </w:placeholder>
          <w:showingPlcHdr/>
          <w:date>
            <w:dateFormat w:val="M/d/yyyy"/>
            <w:lid w:val="en-US"/>
            <w:storeMappedDataAs w:val="dateTime"/>
            <w:calendar w:val="gregorian"/>
          </w:date>
        </w:sdtPr>
        <w:sdtEndPr/>
        <w:sdtContent>
          <w:r w:rsidR="00D3688E" w:rsidRPr="007E709C">
            <w:rPr>
              <w:rStyle w:val="PlaceholderText"/>
            </w:rPr>
            <w:t>Click here to enter a date.</w:t>
          </w:r>
        </w:sdtContent>
      </w:sdt>
    </w:p>
    <w:sectPr w:rsidR="002C7E5D" w:rsidSect="00432EF9">
      <w:headerReference w:type="default" r:id="rId54"/>
      <w:footerReference w:type="default" r:id="rId5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8E85" w14:textId="77777777" w:rsidR="00606A8F" w:rsidRDefault="00606A8F">
      <w:r>
        <w:separator/>
      </w:r>
    </w:p>
  </w:endnote>
  <w:endnote w:type="continuationSeparator" w:id="0">
    <w:p w14:paraId="104378CB" w14:textId="77777777" w:rsidR="00606A8F" w:rsidRDefault="0060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45FB" w14:textId="77777777" w:rsidR="00606A8F" w:rsidRPr="000F219E" w:rsidRDefault="00606A8F" w:rsidP="00BA1D99">
    <w:pPr>
      <w:tabs>
        <w:tab w:val="center" w:pos="4680"/>
      </w:tabs>
      <w:rPr>
        <w:rFonts w:cs="Arial"/>
        <w:sz w:val="16"/>
        <w:szCs w:val="20"/>
      </w:rPr>
    </w:pPr>
    <w:r>
      <w:rPr>
        <w:rFonts w:cs="Arial"/>
        <w:noProof/>
        <w:sz w:val="16"/>
        <w:szCs w:val="20"/>
        <w:lang w:val="en-US" w:eastAsia="en-US"/>
      </w:rPr>
      <w:drawing>
        <wp:anchor distT="0" distB="0" distL="114300" distR="114300" simplePos="0" relativeHeight="251660800" behindDoc="0" locked="0" layoutInCell="1" allowOverlap="1" wp14:anchorId="5866FE76" wp14:editId="023CCE56">
          <wp:simplePos x="0" y="0"/>
          <wp:positionH relativeFrom="margin">
            <wp:posOffset>3790950</wp:posOffset>
          </wp:positionH>
          <wp:positionV relativeFrom="paragraph">
            <wp:posOffset>-111760</wp:posOffset>
          </wp:positionV>
          <wp:extent cx="2247900" cy="352425"/>
          <wp:effectExtent l="19050" t="0" r="0" b="0"/>
          <wp:wrapNone/>
          <wp:docPr id="3" name="Picture 2" descr="NIH_Master_Logo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Master_Logo_2Color.png"/>
                  <pic:cNvPicPr/>
                </pic:nvPicPr>
                <pic:blipFill>
                  <a:blip r:embed="rId1"/>
                  <a:stretch>
                    <a:fillRect/>
                  </a:stretch>
                </pic:blipFill>
                <pic:spPr>
                  <a:xfrm>
                    <a:off x="0" y="0"/>
                    <a:ext cx="2247900" cy="352425"/>
                  </a:xfrm>
                  <a:prstGeom prst="rect">
                    <a:avLst/>
                  </a:prstGeom>
                </pic:spPr>
              </pic:pic>
            </a:graphicData>
          </a:graphic>
        </wp:anchor>
      </w:drawing>
    </w:r>
    <w:r w:rsidR="00C001F4">
      <w:rPr>
        <w:rFonts w:cs="Arial"/>
        <w:sz w:val="16"/>
        <w:szCs w:val="20"/>
      </w:rPr>
      <w:t>NIH</w:t>
    </w:r>
    <w:r w:rsidR="00C36EE7">
      <w:rPr>
        <w:rFonts w:cs="Arial"/>
        <w:sz w:val="16"/>
        <w:szCs w:val="20"/>
      </w:rPr>
      <w:t>BPSS</w:t>
    </w:r>
    <w:r w:rsidR="00C001F4">
      <w:rPr>
        <w:rFonts w:cs="Arial"/>
        <w:sz w:val="16"/>
        <w:szCs w:val="20"/>
      </w:rPr>
      <w:t>II</w:t>
    </w:r>
    <w:r w:rsidRPr="004C5865">
      <w:rPr>
        <w:rFonts w:cs="Arial"/>
        <w:sz w:val="16"/>
        <w:szCs w:val="20"/>
      </w:rPr>
      <w:t xml:space="preserve"> </w:t>
    </w:r>
    <w:r>
      <w:rPr>
        <w:rFonts w:cs="Arial"/>
        <w:sz w:val="16"/>
        <w:szCs w:val="20"/>
      </w:rPr>
      <w:t>TORP Form (</w:t>
    </w:r>
    <w:r w:rsidR="00C001F4">
      <w:rPr>
        <w:rFonts w:cs="Arial"/>
        <w:sz w:val="16"/>
        <w:szCs w:val="20"/>
      </w:rPr>
      <w:t>4-12-2018</w:t>
    </w:r>
    <w:r>
      <w:rPr>
        <w:rFonts w:cs="Arial"/>
        <w:sz w:val="16"/>
        <w:szCs w:val="20"/>
      </w:rPr>
      <w:t>)</w:t>
    </w:r>
    <w:r w:rsidRPr="004C5865">
      <w:rPr>
        <w:rFonts w:cs="Arial"/>
        <w:sz w:val="16"/>
        <w:szCs w:val="20"/>
      </w:rPr>
      <w:tab/>
      <w:t xml:space="preserve">Page </w:t>
    </w:r>
    <w:r w:rsidRPr="004C5865">
      <w:rPr>
        <w:rFonts w:cs="Arial"/>
        <w:sz w:val="16"/>
        <w:szCs w:val="20"/>
      </w:rPr>
      <w:fldChar w:fldCharType="begin"/>
    </w:r>
    <w:r w:rsidRPr="004C5865">
      <w:rPr>
        <w:rFonts w:cs="Arial"/>
        <w:sz w:val="16"/>
        <w:szCs w:val="20"/>
      </w:rPr>
      <w:instrText xml:space="preserve"> PAGE </w:instrText>
    </w:r>
    <w:r w:rsidRPr="004C5865">
      <w:rPr>
        <w:rFonts w:cs="Arial"/>
        <w:sz w:val="16"/>
        <w:szCs w:val="20"/>
      </w:rPr>
      <w:fldChar w:fldCharType="separate"/>
    </w:r>
    <w:r w:rsidR="003E4169">
      <w:rPr>
        <w:rFonts w:cs="Arial"/>
        <w:noProof/>
        <w:sz w:val="16"/>
        <w:szCs w:val="20"/>
      </w:rPr>
      <w:t>9</w:t>
    </w:r>
    <w:r w:rsidRPr="004C5865">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E378B" w14:textId="77777777" w:rsidR="00606A8F" w:rsidRDefault="00606A8F">
      <w:r>
        <w:separator/>
      </w:r>
    </w:p>
  </w:footnote>
  <w:footnote w:type="continuationSeparator" w:id="0">
    <w:p w14:paraId="1197616B" w14:textId="77777777" w:rsidR="00606A8F" w:rsidRDefault="00606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0E53" w14:textId="77777777" w:rsidR="00606A8F" w:rsidRDefault="00606A8F" w:rsidP="002A001E">
    <w:pPr>
      <w:pStyle w:val="Header"/>
      <w:ind w:left="2880" w:firstLine="4320"/>
    </w:pPr>
    <w:r w:rsidRPr="006E38A7">
      <w:rPr>
        <w:noProof/>
        <w:lang w:val="en-US" w:eastAsia="en-US"/>
      </w:rPr>
      <w:drawing>
        <wp:anchor distT="0" distB="0" distL="114300" distR="114300" simplePos="0" relativeHeight="251659776" behindDoc="0" locked="0" layoutInCell="1" allowOverlap="1" wp14:anchorId="41D481DE" wp14:editId="1086FC04">
          <wp:simplePos x="0" y="0"/>
          <wp:positionH relativeFrom="column">
            <wp:posOffset>-152400</wp:posOffset>
          </wp:positionH>
          <wp:positionV relativeFrom="paragraph">
            <wp:posOffset>-251460</wp:posOffset>
          </wp:positionV>
          <wp:extent cx="1569720" cy="4603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4603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257EDB2E" wp14:editId="0EAB3042">
              <wp:simplePos x="0" y="0"/>
              <wp:positionH relativeFrom="margin">
                <wp:align>center</wp:align>
              </wp:positionH>
              <wp:positionV relativeFrom="paragraph">
                <wp:posOffset>-8890</wp:posOffset>
              </wp:positionV>
              <wp:extent cx="3068320" cy="25654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5654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1CE857" w14:textId="77777777" w:rsidR="00606A8F" w:rsidRPr="00E840AC" w:rsidRDefault="00606A8F" w:rsidP="00C51242">
                          <w:pPr>
                            <w:autoSpaceDE w:val="0"/>
                            <w:autoSpaceDN w:val="0"/>
                            <w:adjustRightInd w:val="0"/>
                            <w:rPr>
                              <w:rFonts w:cs="Arial"/>
                              <w:b/>
                              <w:bCs/>
                              <w:color w:val="4F81BD" w:themeColor="accent1"/>
                              <w:sz w:val="22"/>
                              <w:szCs w:val="22"/>
                            </w:rPr>
                          </w:pPr>
                          <w:r w:rsidRPr="00E840AC">
                            <w:rPr>
                              <w:rFonts w:cs="Arial"/>
                              <w:b/>
                              <w:bCs/>
                              <w:color w:val="4F81BD" w:themeColor="accent1"/>
                              <w:sz w:val="22"/>
                              <w:szCs w:val="22"/>
                            </w:rPr>
                            <w:t>Task Order Request Package (TORP) Form</w:t>
                          </w:r>
                        </w:p>
                      </w:txbxContent>
                    </wps:txbx>
                    <wps:bodyPr rot="0" vert="horz" wrap="square" lIns="74981" tIns="37490" rIns="74981" bIns="374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EDB2E" id="_x0000_t202" coordsize="21600,21600" o:spt="202" path="m,l,21600r21600,l21600,xe">
              <v:stroke joinstyle="miter"/>
              <v:path gradientshapeok="t" o:connecttype="rect"/>
            </v:shapetype>
            <v:shape id="Text Box 1" o:spid="_x0000_s1029" type="#_x0000_t202" style="position:absolute;left:0;text-align:left;margin-left:0;margin-top:-.7pt;width:241.6pt;height:20.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" filled="f" fillcolor="#ddd" stroked="f">
              <v:textbox inset="2.08281mm,1.0414mm,2.08281mm,1.0414mm">
                <w:txbxContent>
                  <w:p w14:paraId="7C1CE857" w14:textId="77777777" w:rsidR="00606A8F" w:rsidRPr="00E840AC" w:rsidRDefault="00606A8F" w:rsidP="00C51242">
                    <w:pPr>
                      <w:autoSpaceDE w:val="0"/>
                      <w:autoSpaceDN w:val="0"/>
                      <w:adjustRightInd w:val="0"/>
                      <w:rPr>
                        <w:rFonts w:cs="Arial"/>
                        <w:b/>
                        <w:bCs/>
                        <w:color w:val="4F81BD" w:themeColor="accent1"/>
                        <w:sz w:val="22"/>
                        <w:szCs w:val="22"/>
                      </w:rPr>
                    </w:pPr>
                    <w:r w:rsidRPr="00E840AC">
                      <w:rPr>
                        <w:rFonts w:cs="Arial"/>
                        <w:b/>
                        <w:bCs/>
                        <w:color w:val="4F81BD" w:themeColor="accent1"/>
                        <w:sz w:val="22"/>
                        <w:szCs w:val="22"/>
                      </w:rPr>
                      <w:t>Task Order Request Package (TORP) Form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DAC"/>
    <w:multiLevelType w:val="hybridMultilevel"/>
    <w:tmpl w:val="968E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19F"/>
    <w:multiLevelType w:val="hybridMultilevel"/>
    <w:tmpl w:val="092A1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66E8"/>
    <w:multiLevelType w:val="hybridMultilevel"/>
    <w:tmpl w:val="2354D8A4"/>
    <w:lvl w:ilvl="0" w:tplc="91CCC07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7F83"/>
    <w:multiLevelType w:val="multilevel"/>
    <w:tmpl w:val="7050143C"/>
    <w:lvl w:ilvl="0">
      <w:start w:val="1"/>
      <w:numFmt w:val="decimal"/>
      <w:pStyle w:val="Heading1"/>
      <w:suff w:val="nothing"/>
      <w:lvlText w:val="%1.  "/>
      <w:lvlJc w:val="left"/>
      <w:pPr>
        <w:ind w:left="0" w:firstLine="0"/>
      </w:pPr>
      <w:rPr>
        <w:rFonts w:hint="default"/>
        <w:color w:val="FFFFFF" w:themeColor="background1"/>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D597937"/>
    <w:multiLevelType w:val="hybridMultilevel"/>
    <w:tmpl w:val="F4782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F49ED"/>
    <w:multiLevelType w:val="hybridMultilevel"/>
    <w:tmpl w:val="B4722540"/>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6AD5A71"/>
    <w:multiLevelType w:val="hybridMultilevel"/>
    <w:tmpl w:val="A450064C"/>
    <w:lvl w:ilvl="0" w:tplc="B79C82F0">
      <w:start w:val="1"/>
      <w:numFmt w:val="lowerLetter"/>
      <w:lvlText w:val="%1."/>
      <w:lvlJc w:val="left"/>
      <w:pPr>
        <w:ind w:left="1140" w:hanging="7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819E0"/>
    <w:multiLevelType w:val="hybridMultilevel"/>
    <w:tmpl w:val="11D4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56FE7"/>
    <w:multiLevelType w:val="hybridMultilevel"/>
    <w:tmpl w:val="96DCE2EE"/>
    <w:lvl w:ilvl="0" w:tplc="767C114E">
      <w:start w:val="1"/>
      <w:numFmt w:val="decimal"/>
      <w:lvlText w:val="%1."/>
      <w:lvlJc w:val="left"/>
      <w:pPr>
        <w:tabs>
          <w:tab w:val="num" w:pos="360"/>
        </w:tabs>
        <w:ind w:left="0" w:firstLine="0"/>
      </w:pPr>
      <w:rPr>
        <w:rFonts w:ascii="Times New Roman" w:hAnsi="Times New Roman" w:hint="default"/>
        <w:b w:val="0"/>
        <w:i w:val="0"/>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5"/>
  </w:num>
  <w:num w:numId="4">
    <w:abstractNumId w:val="2"/>
  </w:num>
  <w:num w:numId="5">
    <w:abstractNumId w:val="4"/>
  </w:num>
  <w:num w:numId="6">
    <w:abstractNumId w:val="0"/>
  </w:num>
  <w:num w:numId="7">
    <w:abstractNumId w:val="3"/>
  </w:num>
  <w:num w:numId="8">
    <w:abstractNumId w:val="1"/>
  </w:num>
  <w:num w:numId="9">
    <w:abstractNumId w:val="6"/>
  </w:num>
  <w:num w:numId="10">
    <w:abstractNumId w:val="3"/>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96"/>
    <w:rsid w:val="0000589D"/>
    <w:rsid w:val="0001021C"/>
    <w:rsid w:val="00010C2D"/>
    <w:rsid w:val="000124DB"/>
    <w:rsid w:val="0001509B"/>
    <w:rsid w:val="00023F87"/>
    <w:rsid w:val="000256D3"/>
    <w:rsid w:val="00025F84"/>
    <w:rsid w:val="000270C8"/>
    <w:rsid w:val="0004102E"/>
    <w:rsid w:val="00041F9A"/>
    <w:rsid w:val="00044CFB"/>
    <w:rsid w:val="00050BDD"/>
    <w:rsid w:val="00057ECD"/>
    <w:rsid w:val="0006123C"/>
    <w:rsid w:val="00063FC3"/>
    <w:rsid w:val="00065D1E"/>
    <w:rsid w:val="00071192"/>
    <w:rsid w:val="00072DDA"/>
    <w:rsid w:val="00073D8B"/>
    <w:rsid w:val="00075631"/>
    <w:rsid w:val="00077BBE"/>
    <w:rsid w:val="00077F43"/>
    <w:rsid w:val="000838F0"/>
    <w:rsid w:val="000854C2"/>
    <w:rsid w:val="00085D97"/>
    <w:rsid w:val="00090452"/>
    <w:rsid w:val="00090AC0"/>
    <w:rsid w:val="0009130D"/>
    <w:rsid w:val="00095202"/>
    <w:rsid w:val="00097653"/>
    <w:rsid w:val="00097EF7"/>
    <w:rsid w:val="000A2A1F"/>
    <w:rsid w:val="000A7681"/>
    <w:rsid w:val="000B3C0E"/>
    <w:rsid w:val="000B658F"/>
    <w:rsid w:val="000C4400"/>
    <w:rsid w:val="000C6683"/>
    <w:rsid w:val="000C6D44"/>
    <w:rsid w:val="000D28F5"/>
    <w:rsid w:val="000D2AF7"/>
    <w:rsid w:val="000D37B2"/>
    <w:rsid w:val="000D4BD1"/>
    <w:rsid w:val="000E0F9F"/>
    <w:rsid w:val="000E1E7C"/>
    <w:rsid w:val="000E5526"/>
    <w:rsid w:val="000F1A5E"/>
    <w:rsid w:val="000F219E"/>
    <w:rsid w:val="000F249A"/>
    <w:rsid w:val="000F4B4F"/>
    <w:rsid w:val="000F4E03"/>
    <w:rsid w:val="000F76E5"/>
    <w:rsid w:val="000F78ED"/>
    <w:rsid w:val="00101257"/>
    <w:rsid w:val="0010201A"/>
    <w:rsid w:val="00105688"/>
    <w:rsid w:val="00105A18"/>
    <w:rsid w:val="00125FB5"/>
    <w:rsid w:val="00133AFE"/>
    <w:rsid w:val="00135D49"/>
    <w:rsid w:val="00141F16"/>
    <w:rsid w:val="00142ED6"/>
    <w:rsid w:val="001438BA"/>
    <w:rsid w:val="00151158"/>
    <w:rsid w:val="0015369C"/>
    <w:rsid w:val="00160E24"/>
    <w:rsid w:val="00164B5C"/>
    <w:rsid w:val="0016677C"/>
    <w:rsid w:val="00172D67"/>
    <w:rsid w:val="00173A17"/>
    <w:rsid w:val="0017518A"/>
    <w:rsid w:val="0017752E"/>
    <w:rsid w:val="001809A6"/>
    <w:rsid w:val="00184DDB"/>
    <w:rsid w:val="00185152"/>
    <w:rsid w:val="001905EA"/>
    <w:rsid w:val="001928F4"/>
    <w:rsid w:val="001934D0"/>
    <w:rsid w:val="00195032"/>
    <w:rsid w:val="00195E93"/>
    <w:rsid w:val="001A08A4"/>
    <w:rsid w:val="001A6987"/>
    <w:rsid w:val="001A7585"/>
    <w:rsid w:val="001B280D"/>
    <w:rsid w:val="001C0B23"/>
    <w:rsid w:val="001C3EFE"/>
    <w:rsid w:val="001C616D"/>
    <w:rsid w:val="001D028E"/>
    <w:rsid w:val="001E24C8"/>
    <w:rsid w:val="001F0E0A"/>
    <w:rsid w:val="001F2D5F"/>
    <w:rsid w:val="001F6817"/>
    <w:rsid w:val="001F7B23"/>
    <w:rsid w:val="001F7B3F"/>
    <w:rsid w:val="00200683"/>
    <w:rsid w:val="00201689"/>
    <w:rsid w:val="00203761"/>
    <w:rsid w:val="0021170D"/>
    <w:rsid w:val="00214CE2"/>
    <w:rsid w:val="002168B5"/>
    <w:rsid w:val="0022098D"/>
    <w:rsid w:val="002219AB"/>
    <w:rsid w:val="0022577B"/>
    <w:rsid w:val="00225EC1"/>
    <w:rsid w:val="00232613"/>
    <w:rsid w:val="00235990"/>
    <w:rsid w:val="0024094E"/>
    <w:rsid w:val="00243BBA"/>
    <w:rsid w:val="00244164"/>
    <w:rsid w:val="002445DB"/>
    <w:rsid w:val="00244E1F"/>
    <w:rsid w:val="00245A50"/>
    <w:rsid w:val="00255455"/>
    <w:rsid w:val="002634C7"/>
    <w:rsid w:val="00273421"/>
    <w:rsid w:val="002739EB"/>
    <w:rsid w:val="00275ED9"/>
    <w:rsid w:val="00276554"/>
    <w:rsid w:val="00277061"/>
    <w:rsid w:val="00281DDA"/>
    <w:rsid w:val="0028518B"/>
    <w:rsid w:val="00285DA8"/>
    <w:rsid w:val="00293346"/>
    <w:rsid w:val="002A001E"/>
    <w:rsid w:val="002B1909"/>
    <w:rsid w:val="002B37BA"/>
    <w:rsid w:val="002B5F8C"/>
    <w:rsid w:val="002C3B84"/>
    <w:rsid w:val="002C7E5D"/>
    <w:rsid w:val="002D2654"/>
    <w:rsid w:val="002D34DF"/>
    <w:rsid w:val="002E2022"/>
    <w:rsid w:val="002E20EF"/>
    <w:rsid w:val="002E5EA1"/>
    <w:rsid w:val="002E6FF1"/>
    <w:rsid w:val="002F615A"/>
    <w:rsid w:val="002F62C7"/>
    <w:rsid w:val="002F65CE"/>
    <w:rsid w:val="002F6E46"/>
    <w:rsid w:val="002F7AD1"/>
    <w:rsid w:val="00300BA0"/>
    <w:rsid w:val="00303B99"/>
    <w:rsid w:val="00306546"/>
    <w:rsid w:val="00313255"/>
    <w:rsid w:val="00314E9B"/>
    <w:rsid w:val="00321415"/>
    <w:rsid w:val="00324492"/>
    <w:rsid w:val="00326827"/>
    <w:rsid w:val="00326BA9"/>
    <w:rsid w:val="00336AB9"/>
    <w:rsid w:val="00342E76"/>
    <w:rsid w:val="00345160"/>
    <w:rsid w:val="00352E1F"/>
    <w:rsid w:val="0035300C"/>
    <w:rsid w:val="0035353D"/>
    <w:rsid w:val="00355F49"/>
    <w:rsid w:val="00365AD9"/>
    <w:rsid w:val="00372C39"/>
    <w:rsid w:val="00375DC3"/>
    <w:rsid w:val="003811BF"/>
    <w:rsid w:val="00382DFA"/>
    <w:rsid w:val="00387873"/>
    <w:rsid w:val="00392398"/>
    <w:rsid w:val="003A1A16"/>
    <w:rsid w:val="003A2ACD"/>
    <w:rsid w:val="003A3523"/>
    <w:rsid w:val="003A4ABE"/>
    <w:rsid w:val="003A5374"/>
    <w:rsid w:val="003A5B9D"/>
    <w:rsid w:val="003A6A90"/>
    <w:rsid w:val="003B024C"/>
    <w:rsid w:val="003B093A"/>
    <w:rsid w:val="003B3908"/>
    <w:rsid w:val="003B6D87"/>
    <w:rsid w:val="003B7ED9"/>
    <w:rsid w:val="003C1E9B"/>
    <w:rsid w:val="003C4BEF"/>
    <w:rsid w:val="003C56BB"/>
    <w:rsid w:val="003C72A4"/>
    <w:rsid w:val="003D03A8"/>
    <w:rsid w:val="003D0A6B"/>
    <w:rsid w:val="003E2168"/>
    <w:rsid w:val="003E4169"/>
    <w:rsid w:val="003E53FB"/>
    <w:rsid w:val="003F23C9"/>
    <w:rsid w:val="003F30A3"/>
    <w:rsid w:val="003F6997"/>
    <w:rsid w:val="003F6DF8"/>
    <w:rsid w:val="00411C27"/>
    <w:rsid w:val="004135A1"/>
    <w:rsid w:val="0041768D"/>
    <w:rsid w:val="004176B7"/>
    <w:rsid w:val="004200A0"/>
    <w:rsid w:val="0042431B"/>
    <w:rsid w:val="00432EF9"/>
    <w:rsid w:val="00435F62"/>
    <w:rsid w:val="00440A6A"/>
    <w:rsid w:val="00441017"/>
    <w:rsid w:val="004414D2"/>
    <w:rsid w:val="004467B2"/>
    <w:rsid w:val="00455B4C"/>
    <w:rsid w:val="00462194"/>
    <w:rsid w:val="00463AAB"/>
    <w:rsid w:val="00466684"/>
    <w:rsid w:val="00470CC3"/>
    <w:rsid w:val="00471949"/>
    <w:rsid w:val="0047323A"/>
    <w:rsid w:val="004840CD"/>
    <w:rsid w:val="00486C91"/>
    <w:rsid w:val="0049247A"/>
    <w:rsid w:val="00492687"/>
    <w:rsid w:val="00497891"/>
    <w:rsid w:val="004A32B4"/>
    <w:rsid w:val="004A575A"/>
    <w:rsid w:val="004C3CD9"/>
    <w:rsid w:val="004D266B"/>
    <w:rsid w:val="004D67D9"/>
    <w:rsid w:val="004E384E"/>
    <w:rsid w:val="004E75FF"/>
    <w:rsid w:val="004F0B43"/>
    <w:rsid w:val="004F0CAE"/>
    <w:rsid w:val="004F59A0"/>
    <w:rsid w:val="0050709E"/>
    <w:rsid w:val="00510059"/>
    <w:rsid w:val="005130BA"/>
    <w:rsid w:val="00513A5C"/>
    <w:rsid w:val="0052115A"/>
    <w:rsid w:val="0052292C"/>
    <w:rsid w:val="0052390D"/>
    <w:rsid w:val="00524ABE"/>
    <w:rsid w:val="00526EDA"/>
    <w:rsid w:val="00530290"/>
    <w:rsid w:val="0053236F"/>
    <w:rsid w:val="005327C2"/>
    <w:rsid w:val="00533A83"/>
    <w:rsid w:val="00533F27"/>
    <w:rsid w:val="0053735E"/>
    <w:rsid w:val="00550000"/>
    <w:rsid w:val="00553898"/>
    <w:rsid w:val="005538DB"/>
    <w:rsid w:val="00557637"/>
    <w:rsid w:val="00562E8A"/>
    <w:rsid w:val="005630D9"/>
    <w:rsid w:val="00572E1D"/>
    <w:rsid w:val="005744C5"/>
    <w:rsid w:val="00581C5D"/>
    <w:rsid w:val="00582F2A"/>
    <w:rsid w:val="00585023"/>
    <w:rsid w:val="005854E5"/>
    <w:rsid w:val="005857CD"/>
    <w:rsid w:val="005857D9"/>
    <w:rsid w:val="005863CC"/>
    <w:rsid w:val="005944DF"/>
    <w:rsid w:val="005A0DEC"/>
    <w:rsid w:val="005A110B"/>
    <w:rsid w:val="005A21E3"/>
    <w:rsid w:val="005A29C3"/>
    <w:rsid w:val="005A6E3C"/>
    <w:rsid w:val="005B1857"/>
    <w:rsid w:val="005B1F01"/>
    <w:rsid w:val="005B228C"/>
    <w:rsid w:val="005B6F00"/>
    <w:rsid w:val="005B72B1"/>
    <w:rsid w:val="005B752D"/>
    <w:rsid w:val="005D0EA0"/>
    <w:rsid w:val="005D40AF"/>
    <w:rsid w:val="005D43D1"/>
    <w:rsid w:val="005D5525"/>
    <w:rsid w:val="005D5DC5"/>
    <w:rsid w:val="005D66E3"/>
    <w:rsid w:val="005D6AB3"/>
    <w:rsid w:val="005D7E80"/>
    <w:rsid w:val="005E31CD"/>
    <w:rsid w:val="005E32B0"/>
    <w:rsid w:val="005E693C"/>
    <w:rsid w:val="005E73B2"/>
    <w:rsid w:val="005F1CA9"/>
    <w:rsid w:val="005F2D3D"/>
    <w:rsid w:val="005F4247"/>
    <w:rsid w:val="00601199"/>
    <w:rsid w:val="00602619"/>
    <w:rsid w:val="00605FB6"/>
    <w:rsid w:val="00606A8F"/>
    <w:rsid w:val="006161C8"/>
    <w:rsid w:val="00623933"/>
    <w:rsid w:val="00643898"/>
    <w:rsid w:val="0065369A"/>
    <w:rsid w:val="006571B9"/>
    <w:rsid w:val="00662A7D"/>
    <w:rsid w:val="00663BDB"/>
    <w:rsid w:val="00663CD0"/>
    <w:rsid w:val="006679DE"/>
    <w:rsid w:val="0067001D"/>
    <w:rsid w:val="00670E9D"/>
    <w:rsid w:val="00675786"/>
    <w:rsid w:val="00681CC5"/>
    <w:rsid w:val="006823B4"/>
    <w:rsid w:val="00684F06"/>
    <w:rsid w:val="00687CF7"/>
    <w:rsid w:val="006945D1"/>
    <w:rsid w:val="006A6AE2"/>
    <w:rsid w:val="006A6CC0"/>
    <w:rsid w:val="006A7ACE"/>
    <w:rsid w:val="006B0AD7"/>
    <w:rsid w:val="006B15F5"/>
    <w:rsid w:val="006B46C7"/>
    <w:rsid w:val="006B6DCE"/>
    <w:rsid w:val="006C2C6D"/>
    <w:rsid w:val="006D0BEC"/>
    <w:rsid w:val="006D3E72"/>
    <w:rsid w:val="006D7AF7"/>
    <w:rsid w:val="006E38A7"/>
    <w:rsid w:val="006E700E"/>
    <w:rsid w:val="006E756E"/>
    <w:rsid w:val="006F2426"/>
    <w:rsid w:val="006F2C07"/>
    <w:rsid w:val="00705828"/>
    <w:rsid w:val="00713195"/>
    <w:rsid w:val="00713F4C"/>
    <w:rsid w:val="00722BEB"/>
    <w:rsid w:val="0072339B"/>
    <w:rsid w:val="0072507F"/>
    <w:rsid w:val="00741EF0"/>
    <w:rsid w:val="0074481A"/>
    <w:rsid w:val="00744C07"/>
    <w:rsid w:val="00746387"/>
    <w:rsid w:val="007514AF"/>
    <w:rsid w:val="007551FC"/>
    <w:rsid w:val="00755BDC"/>
    <w:rsid w:val="007636B3"/>
    <w:rsid w:val="00771DE1"/>
    <w:rsid w:val="00772230"/>
    <w:rsid w:val="007749F9"/>
    <w:rsid w:val="00775BC8"/>
    <w:rsid w:val="00786C38"/>
    <w:rsid w:val="00786E01"/>
    <w:rsid w:val="007A1B50"/>
    <w:rsid w:val="007B2C8D"/>
    <w:rsid w:val="007C04CC"/>
    <w:rsid w:val="007C6049"/>
    <w:rsid w:val="007D0F03"/>
    <w:rsid w:val="007D3A44"/>
    <w:rsid w:val="007D581C"/>
    <w:rsid w:val="007D7303"/>
    <w:rsid w:val="007E5A78"/>
    <w:rsid w:val="007E5BBF"/>
    <w:rsid w:val="007F0EDE"/>
    <w:rsid w:val="007F3B12"/>
    <w:rsid w:val="007F686C"/>
    <w:rsid w:val="007F6AC0"/>
    <w:rsid w:val="007F7FAB"/>
    <w:rsid w:val="00802B59"/>
    <w:rsid w:val="00802C14"/>
    <w:rsid w:val="008031E2"/>
    <w:rsid w:val="008037FD"/>
    <w:rsid w:val="0081269A"/>
    <w:rsid w:val="0081415A"/>
    <w:rsid w:val="00815598"/>
    <w:rsid w:val="0081589E"/>
    <w:rsid w:val="008160BA"/>
    <w:rsid w:val="00822F56"/>
    <w:rsid w:val="00832D04"/>
    <w:rsid w:val="0083443A"/>
    <w:rsid w:val="00836F57"/>
    <w:rsid w:val="00837480"/>
    <w:rsid w:val="00841DCF"/>
    <w:rsid w:val="00842596"/>
    <w:rsid w:val="008446C0"/>
    <w:rsid w:val="00845FDC"/>
    <w:rsid w:val="00846C53"/>
    <w:rsid w:val="00847161"/>
    <w:rsid w:val="0085155A"/>
    <w:rsid w:val="00854582"/>
    <w:rsid w:val="008550F5"/>
    <w:rsid w:val="00855744"/>
    <w:rsid w:val="00867502"/>
    <w:rsid w:val="00871511"/>
    <w:rsid w:val="008720DE"/>
    <w:rsid w:val="00875A86"/>
    <w:rsid w:val="00877D75"/>
    <w:rsid w:val="00883988"/>
    <w:rsid w:val="00884D63"/>
    <w:rsid w:val="00894187"/>
    <w:rsid w:val="00897FEB"/>
    <w:rsid w:val="008A26EB"/>
    <w:rsid w:val="008A4080"/>
    <w:rsid w:val="008A74B0"/>
    <w:rsid w:val="008C35D1"/>
    <w:rsid w:val="008D406F"/>
    <w:rsid w:val="008D72D1"/>
    <w:rsid w:val="008D7814"/>
    <w:rsid w:val="008E0B6B"/>
    <w:rsid w:val="008E3B61"/>
    <w:rsid w:val="008F3856"/>
    <w:rsid w:val="008F404B"/>
    <w:rsid w:val="008F6A12"/>
    <w:rsid w:val="00901B1A"/>
    <w:rsid w:val="00911853"/>
    <w:rsid w:val="00913811"/>
    <w:rsid w:val="0091397A"/>
    <w:rsid w:val="009151E4"/>
    <w:rsid w:val="0091655C"/>
    <w:rsid w:val="00920227"/>
    <w:rsid w:val="00920BA7"/>
    <w:rsid w:val="00921637"/>
    <w:rsid w:val="00924650"/>
    <w:rsid w:val="0093055D"/>
    <w:rsid w:val="00931702"/>
    <w:rsid w:val="00933558"/>
    <w:rsid w:val="00936178"/>
    <w:rsid w:val="00936BBC"/>
    <w:rsid w:val="00940DF0"/>
    <w:rsid w:val="00946B52"/>
    <w:rsid w:val="00947CCE"/>
    <w:rsid w:val="00952F87"/>
    <w:rsid w:val="00962570"/>
    <w:rsid w:val="009648CB"/>
    <w:rsid w:val="00973C48"/>
    <w:rsid w:val="009747A7"/>
    <w:rsid w:val="00975F1C"/>
    <w:rsid w:val="00976FE1"/>
    <w:rsid w:val="00981467"/>
    <w:rsid w:val="009828D2"/>
    <w:rsid w:val="0098306C"/>
    <w:rsid w:val="00985C88"/>
    <w:rsid w:val="00987A80"/>
    <w:rsid w:val="00994079"/>
    <w:rsid w:val="009947AE"/>
    <w:rsid w:val="009948DE"/>
    <w:rsid w:val="009B30C4"/>
    <w:rsid w:val="009B6401"/>
    <w:rsid w:val="009B7BF9"/>
    <w:rsid w:val="009C1324"/>
    <w:rsid w:val="009C2D08"/>
    <w:rsid w:val="009C73BE"/>
    <w:rsid w:val="009C7FEB"/>
    <w:rsid w:val="009E0A9F"/>
    <w:rsid w:val="009E412E"/>
    <w:rsid w:val="009E4E47"/>
    <w:rsid w:val="009E6C63"/>
    <w:rsid w:val="009F0E5B"/>
    <w:rsid w:val="009F4613"/>
    <w:rsid w:val="009F52FE"/>
    <w:rsid w:val="009F7C20"/>
    <w:rsid w:val="00A01A5B"/>
    <w:rsid w:val="00A049E8"/>
    <w:rsid w:val="00A06467"/>
    <w:rsid w:val="00A16B84"/>
    <w:rsid w:val="00A17CFF"/>
    <w:rsid w:val="00A212F9"/>
    <w:rsid w:val="00A21E42"/>
    <w:rsid w:val="00A26521"/>
    <w:rsid w:val="00A3281A"/>
    <w:rsid w:val="00A359A9"/>
    <w:rsid w:val="00A425A9"/>
    <w:rsid w:val="00A452B2"/>
    <w:rsid w:val="00A513EB"/>
    <w:rsid w:val="00A533DC"/>
    <w:rsid w:val="00A53B97"/>
    <w:rsid w:val="00A53FC3"/>
    <w:rsid w:val="00A55C3F"/>
    <w:rsid w:val="00A57166"/>
    <w:rsid w:val="00A645BB"/>
    <w:rsid w:val="00A64A36"/>
    <w:rsid w:val="00A71046"/>
    <w:rsid w:val="00A77A89"/>
    <w:rsid w:val="00A84855"/>
    <w:rsid w:val="00A85371"/>
    <w:rsid w:val="00A87DCF"/>
    <w:rsid w:val="00A93971"/>
    <w:rsid w:val="00A95D3E"/>
    <w:rsid w:val="00A96219"/>
    <w:rsid w:val="00AA752F"/>
    <w:rsid w:val="00AB2BD5"/>
    <w:rsid w:val="00AB3E43"/>
    <w:rsid w:val="00AB4B40"/>
    <w:rsid w:val="00AB70AE"/>
    <w:rsid w:val="00AB791E"/>
    <w:rsid w:val="00AC122B"/>
    <w:rsid w:val="00AC4F71"/>
    <w:rsid w:val="00AE06C6"/>
    <w:rsid w:val="00AE2A6A"/>
    <w:rsid w:val="00AE3D48"/>
    <w:rsid w:val="00AF087D"/>
    <w:rsid w:val="00AF098E"/>
    <w:rsid w:val="00AF1DC1"/>
    <w:rsid w:val="00AF747E"/>
    <w:rsid w:val="00B01952"/>
    <w:rsid w:val="00B0413C"/>
    <w:rsid w:val="00B1134C"/>
    <w:rsid w:val="00B11935"/>
    <w:rsid w:val="00B12058"/>
    <w:rsid w:val="00B14757"/>
    <w:rsid w:val="00B1525C"/>
    <w:rsid w:val="00B17058"/>
    <w:rsid w:val="00B21593"/>
    <w:rsid w:val="00B21769"/>
    <w:rsid w:val="00B219FB"/>
    <w:rsid w:val="00B26CCD"/>
    <w:rsid w:val="00B31CED"/>
    <w:rsid w:val="00B35ED6"/>
    <w:rsid w:val="00B36C3E"/>
    <w:rsid w:val="00B37368"/>
    <w:rsid w:val="00B413C2"/>
    <w:rsid w:val="00B42ED5"/>
    <w:rsid w:val="00B462E9"/>
    <w:rsid w:val="00B5276C"/>
    <w:rsid w:val="00B57808"/>
    <w:rsid w:val="00B6261D"/>
    <w:rsid w:val="00B65DFB"/>
    <w:rsid w:val="00B741B8"/>
    <w:rsid w:val="00B75C81"/>
    <w:rsid w:val="00B768A3"/>
    <w:rsid w:val="00B90386"/>
    <w:rsid w:val="00B903F5"/>
    <w:rsid w:val="00B926BE"/>
    <w:rsid w:val="00B96935"/>
    <w:rsid w:val="00BA1467"/>
    <w:rsid w:val="00BA1D99"/>
    <w:rsid w:val="00BA3177"/>
    <w:rsid w:val="00BA36BF"/>
    <w:rsid w:val="00BA4B99"/>
    <w:rsid w:val="00BB1D02"/>
    <w:rsid w:val="00BB7D32"/>
    <w:rsid w:val="00BC395F"/>
    <w:rsid w:val="00BD04D1"/>
    <w:rsid w:val="00BD1215"/>
    <w:rsid w:val="00BD2D13"/>
    <w:rsid w:val="00BF23BF"/>
    <w:rsid w:val="00BF4B2C"/>
    <w:rsid w:val="00BF4C56"/>
    <w:rsid w:val="00BF6448"/>
    <w:rsid w:val="00C001F4"/>
    <w:rsid w:val="00C0552B"/>
    <w:rsid w:val="00C10D52"/>
    <w:rsid w:val="00C12100"/>
    <w:rsid w:val="00C12585"/>
    <w:rsid w:val="00C1453D"/>
    <w:rsid w:val="00C15D89"/>
    <w:rsid w:val="00C1660F"/>
    <w:rsid w:val="00C2212A"/>
    <w:rsid w:val="00C23EDD"/>
    <w:rsid w:val="00C319C8"/>
    <w:rsid w:val="00C32CD2"/>
    <w:rsid w:val="00C353BD"/>
    <w:rsid w:val="00C36EE7"/>
    <w:rsid w:val="00C4395A"/>
    <w:rsid w:val="00C44456"/>
    <w:rsid w:val="00C454FA"/>
    <w:rsid w:val="00C45915"/>
    <w:rsid w:val="00C51242"/>
    <w:rsid w:val="00C5413C"/>
    <w:rsid w:val="00C57D80"/>
    <w:rsid w:val="00C6674F"/>
    <w:rsid w:val="00C70083"/>
    <w:rsid w:val="00C8054F"/>
    <w:rsid w:val="00C81A22"/>
    <w:rsid w:val="00C850C4"/>
    <w:rsid w:val="00C93389"/>
    <w:rsid w:val="00C933CD"/>
    <w:rsid w:val="00C94E5B"/>
    <w:rsid w:val="00C976AF"/>
    <w:rsid w:val="00CB06F0"/>
    <w:rsid w:val="00CB0AA4"/>
    <w:rsid w:val="00CB282A"/>
    <w:rsid w:val="00CB3D8D"/>
    <w:rsid w:val="00CB5D24"/>
    <w:rsid w:val="00CC1515"/>
    <w:rsid w:val="00CC26A0"/>
    <w:rsid w:val="00CC60B9"/>
    <w:rsid w:val="00CC79D6"/>
    <w:rsid w:val="00CD3DA6"/>
    <w:rsid w:val="00CD7E85"/>
    <w:rsid w:val="00CE1349"/>
    <w:rsid w:val="00CE5985"/>
    <w:rsid w:val="00CF65C4"/>
    <w:rsid w:val="00CF6A02"/>
    <w:rsid w:val="00D01BB9"/>
    <w:rsid w:val="00D04CEE"/>
    <w:rsid w:val="00D11143"/>
    <w:rsid w:val="00D11F04"/>
    <w:rsid w:val="00D11FAF"/>
    <w:rsid w:val="00D14BE1"/>
    <w:rsid w:val="00D1752D"/>
    <w:rsid w:val="00D2013D"/>
    <w:rsid w:val="00D20143"/>
    <w:rsid w:val="00D2224E"/>
    <w:rsid w:val="00D26A98"/>
    <w:rsid w:val="00D3057F"/>
    <w:rsid w:val="00D31BE2"/>
    <w:rsid w:val="00D33088"/>
    <w:rsid w:val="00D356BD"/>
    <w:rsid w:val="00D3688E"/>
    <w:rsid w:val="00D37A96"/>
    <w:rsid w:val="00D4428E"/>
    <w:rsid w:val="00D4633C"/>
    <w:rsid w:val="00D51078"/>
    <w:rsid w:val="00D55B64"/>
    <w:rsid w:val="00D570DE"/>
    <w:rsid w:val="00D57AFC"/>
    <w:rsid w:val="00D618D5"/>
    <w:rsid w:val="00D64574"/>
    <w:rsid w:val="00D65BDD"/>
    <w:rsid w:val="00D66C42"/>
    <w:rsid w:val="00D74D41"/>
    <w:rsid w:val="00D75964"/>
    <w:rsid w:val="00D779A6"/>
    <w:rsid w:val="00D80900"/>
    <w:rsid w:val="00D81B9B"/>
    <w:rsid w:val="00D83B2C"/>
    <w:rsid w:val="00D85C0F"/>
    <w:rsid w:val="00D85DC8"/>
    <w:rsid w:val="00D92D16"/>
    <w:rsid w:val="00D9798F"/>
    <w:rsid w:val="00DB4191"/>
    <w:rsid w:val="00DB471B"/>
    <w:rsid w:val="00DB746A"/>
    <w:rsid w:val="00DC7E99"/>
    <w:rsid w:val="00DD25E7"/>
    <w:rsid w:val="00DD5BC0"/>
    <w:rsid w:val="00DE1087"/>
    <w:rsid w:val="00DE2A40"/>
    <w:rsid w:val="00DE4329"/>
    <w:rsid w:val="00DE43C2"/>
    <w:rsid w:val="00DE5934"/>
    <w:rsid w:val="00DE6F06"/>
    <w:rsid w:val="00DF0EE0"/>
    <w:rsid w:val="00DF3826"/>
    <w:rsid w:val="00DF5195"/>
    <w:rsid w:val="00DF7FD3"/>
    <w:rsid w:val="00E03E26"/>
    <w:rsid w:val="00E05E1B"/>
    <w:rsid w:val="00E12C0A"/>
    <w:rsid w:val="00E149AA"/>
    <w:rsid w:val="00E2236F"/>
    <w:rsid w:val="00E2760A"/>
    <w:rsid w:val="00E277DD"/>
    <w:rsid w:val="00E31EB8"/>
    <w:rsid w:val="00E35453"/>
    <w:rsid w:val="00E37C7B"/>
    <w:rsid w:val="00E508B9"/>
    <w:rsid w:val="00E50C80"/>
    <w:rsid w:val="00E518EB"/>
    <w:rsid w:val="00E55ABC"/>
    <w:rsid w:val="00E56683"/>
    <w:rsid w:val="00E579B7"/>
    <w:rsid w:val="00E62358"/>
    <w:rsid w:val="00E67AAC"/>
    <w:rsid w:val="00E70619"/>
    <w:rsid w:val="00E72F3E"/>
    <w:rsid w:val="00E777A7"/>
    <w:rsid w:val="00E81114"/>
    <w:rsid w:val="00E840AC"/>
    <w:rsid w:val="00E87939"/>
    <w:rsid w:val="00E87E4A"/>
    <w:rsid w:val="00E92B51"/>
    <w:rsid w:val="00E97CDA"/>
    <w:rsid w:val="00EA0DBF"/>
    <w:rsid w:val="00EB4E14"/>
    <w:rsid w:val="00EB6E40"/>
    <w:rsid w:val="00EC0B3C"/>
    <w:rsid w:val="00EC3A28"/>
    <w:rsid w:val="00EC3CBD"/>
    <w:rsid w:val="00EC4EA6"/>
    <w:rsid w:val="00EC6C37"/>
    <w:rsid w:val="00EC6D56"/>
    <w:rsid w:val="00EC718B"/>
    <w:rsid w:val="00ED0EA0"/>
    <w:rsid w:val="00ED648B"/>
    <w:rsid w:val="00EE0609"/>
    <w:rsid w:val="00EE2416"/>
    <w:rsid w:val="00EE3B37"/>
    <w:rsid w:val="00EE668B"/>
    <w:rsid w:val="00EF18CC"/>
    <w:rsid w:val="00EF50F2"/>
    <w:rsid w:val="00EF616C"/>
    <w:rsid w:val="00F03F74"/>
    <w:rsid w:val="00F10090"/>
    <w:rsid w:val="00F1175D"/>
    <w:rsid w:val="00F13B35"/>
    <w:rsid w:val="00F16497"/>
    <w:rsid w:val="00F260FE"/>
    <w:rsid w:val="00F26B41"/>
    <w:rsid w:val="00F31D30"/>
    <w:rsid w:val="00F353A4"/>
    <w:rsid w:val="00F50832"/>
    <w:rsid w:val="00F53D30"/>
    <w:rsid w:val="00F64369"/>
    <w:rsid w:val="00F65644"/>
    <w:rsid w:val="00F70A52"/>
    <w:rsid w:val="00F719FF"/>
    <w:rsid w:val="00F7201D"/>
    <w:rsid w:val="00F75715"/>
    <w:rsid w:val="00F77750"/>
    <w:rsid w:val="00F825EA"/>
    <w:rsid w:val="00F853FD"/>
    <w:rsid w:val="00F85B66"/>
    <w:rsid w:val="00F871B9"/>
    <w:rsid w:val="00F87A69"/>
    <w:rsid w:val="00F926C0"/>
    <w:rsid w:val="00F92EC8"/>
    <w:rsid w:val="00F95A48"/>
    <w:rsid w:val="00F97F82"/>
    <w:rsid w:val="00FA1F5F"/>
    <w:rsid w:val="00FA3CCA"/>
    <w:rsid w:val="00FB2C88"/>
    <w:rsid w:val="00FB2F00"/>
    <w:rsid w:val="00FB5984"/>
    <w:rsid w:val="00FB725D"/>
    <w:rsid w:val="00FB7B5A"/>
    <w:rsid w:val="00FB7E63"/>
    <w:rsid w:val="00FC559E"/>
    <w:rsid w:val="00FD5EB5"/>
    <w:rsid w:val="00FD5F4E"/>
    <w:rsid w:val="00FE15F7"/>
    <w:rsid w:val="00FE4659"/>
    <w:rsid w:val="00FE557D"/>
    <w:rsid w:val="00FF1622"/>
    <w:rsid w:val="00FF1BB2"/>
    <w:rsid w:val="00FF3433"/>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481F682"/>
  <w15:docId w15:val="{A85CA1C9-8EEA-4DBD-9BB1-077ECB70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0E9D"/>
    <w:pPr>
      <w:spacing w:after="240"/>
    </w:pPr>
    <w:rPr>
      <w:rFonts w:ascii="Arial" w:eastAsia="Arial Unicode MS" w:hAnsi="Arial" w:cs="Arial Unicode MS"/>
      <w:sz w:val="24"/>
      <w:szCs w:val="24"/>
      <w:lang w:val="en-GB" w:eastAsia="zh-CN"/>
    </w:rPr>
  </w:style>
  <w:style w:type="paragraph" w:styleId="Heading1">
    <w:name w:val="heading 1"/>
    <w:aliases w:val="Section Title"/>
    <w:basedOn w:val="Normal"/>
    <w:next w:val="Normal"/>
    <w:qFormat/>
    <w:rsid w:val="00842596"/>
    <w:pPr>
      <w:keepNext/>
      <w:numPr>
        <w:numId w:val="1"/>
      </w:numPr>
      <w:pBdr>
        <w:bottom w:val="single" w:sz="4" w:space="1" w:color="00CCFF"/>
        <w:right w:val="single" w:sz="4" w:space="4" w:color="00CCFF"/>
      </w:pBdr>
      <w:shd w:val="clear" w:color="auto" w:fill="000080"/>
      <w:spacing w:before="200" w:after="100"/>
      <w:outlineLvl w:val="0"/>
    </w:pPr>
    <w:rPr>
      <w:rFonts w:eastAsia="Times New Roman" w:cs="Times New Roman"/>
      <w:b/>
      <w:color w:val="FFFFFF"/>
      <w:szCs w:val="20"/>
      <w:u w:color="FFCC00"/>
      <w:lang w:val="en-US" w:eastAsia="en-US"/>
    </w:rPr>
  </w:style>
  <w:style w:type="paragraph" w:styleId="Heading2">
    <w:name w:val="heading 2"/>
    <w:basedOn w:val="Normal"/>
    <w:next w:val="Normal"/>
    <w:autoRedefine/>
    <w:qFormat/>
    <w:rsid w:val="00842596"/>
    <w:pPr>
      <w:keepNext/>
      <w:numPr>
        <w:ilvl w:val="1"/>
        <w:numId w:val="1"/>
      </w:numPr>
      <w:spacing w:before="200" w:after="100"/>
      <w:outlineLvl w:val="1"/>
    </w:pPr>
    <w:rPr>
      <w:rFonts w:eastAsia="Times New Roman" w:cs="Times New Roman"/>
      <w:b/>
      <w:sz w:val="20"/>
      <w:szCs w:val="20"/>
      <w:lang w:val="en-US" w:eastAsia="en-US"/>
    </w:rPr>
  </w:style>
  <w:style w:type="paragraph" w:styleId="Heading3">
    <w:name w:val="heading 3"/>
    <w:basedOn w:val="Normal"/>
    <w:next w:val="Normal"/>
    <w:autoRedefine/>
    <w:qFormat/>
    <w:rsid w:val="00842596"/>
    <w:pPr>
      <w:keepNext/>
      <w:numPr>
        <w:ilvl w:val="2"/>
        <w:numId w:val="1"/>
      </w:numPr>
      <w:spacing w:before="200"/>
      <w:outlineLvl w:val="2"/>
    </w:pPr>
    <w:rPr>
      <w:rFonts w:eastAsia="Times New Roman" w:cs="Times New Roman"/>
      <w:b/>
      <w:sz w:val="20"/>
      <w:szCs w:val="20"/>
      <w:lang w:val="en-US" w:eastAsia="en-US"/>
    </w:rPr>
  </w:style>
  <w:style w:type="paragraph" w:styleId="Heading4">
    <w:name w:val="heading 4"/>
    <w:basedOn w:val="Normal"/>
    <w:next w:val="Normal"/>
    <w:autoRedefine/>
    <w:qFormat/>
    <w:rsid w:val="00842596"/>
    <w:pPr>
      <w:keepNext/>
      <w:numPr>
        <w:ilvl w:val="3"/>
        <w:numId w:val="1"/>
      </w:numPr>
      <w:tabs>
        <w:tab w:val="left" w:pos="720"/>
      </w:tabs>
      <w:spacing w:before="200"/>
      <w:outlineLvl w:val="3"/>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596"/>
    <w:pPr>
      <w:tabs>
        <w:tab w:val="center" w:pos="4320"/>
        <w:tab w:val="right" w:pos="8640"/>
      </w:tabs>
    </w:pPr>
  </w:style>
  <w:style w:type="paragraph" w:styleId="Footer">
    <w:name w:val="footer"/>
    <w:basedOn w:val="Normal"/>
    <w:link w:val="FooterChar"/>
    <w:uiPriority w:val="99"/>
    <w:rsid w:val="00842596"/>
    <w:pPr>
      <w:tabs>
        <w:tab w:val="center" w:pos="4320"/>
        <w:tab w:val="right" w:pos="8640"/>
      </w:tabs>
    </w:pPr>
  </w:style>
  <w:style w:type="character" w:styleId="Hyperlink">
    <w:name w:val="Hyperlink"/>
    <w:basedOn w:val="DefaultParagraphFont"/>
    <w:rsid w:val="00842596"/>
    <w:rPr>
      <w:color w:val="0000FF"/>
      <w:u w:val="single"/>
    </w:rPr>
  </w:style>
  <w:style w:type="paragraph" w:customStyle="1" w:styleId="Instruction">
    <w:name w:val="Instruction"/>
    <w:basedOn w:val="Normal"/>
    <w:rsid w:val="00842596"/>
    <w:pPr>
      <w:pBdr>
        <w:top w:val="single" w:sz="4" w:space="1" w:color="666699"/>
        <w:left w:val="single" w:sz="4" w:space="4" w:color="666699"/>
        <w:bottom w:val="single" w:sz="4" w:space="1" w:color="666699"/>
        <w:right w:val="single" w:sz="4" w:space="4" w:color="666699"/>
      </w:pBdr>
    </w:pPr>
    <w:rPr>
      <w:rFonts w:eastAsia="Times New Roman" w:cs="Times New Roman"/>
      <w:i/>
      <w:sz w:val="20"/>
      <w:lang w:val="en-US" w:eastAsia="en-US"/>
    </w:rPr>
  </w:style>
  <w:style w:type="paragraph" w:customStyle="1" w:styleId="ArticleHead">
    <w:name w:val="Article Head"/>
    <w:rsid w:val="00842596"/>
    <w:pPr>
      <w:autoSpaceDE w:val="0"/>
      <w:autoSpaceDN w:val="0"/>
      <w:adjustRightInd w:val="0"/>
    </w:pPr>
    <w:rPr>
      <w:b/>
      <w:bCs/>
      <w:color w:val="FF0000"/>
      <w:sz w:val="24"/>
    </w:rPr>
  </w:style>
  <w:style w:type="character" w:customStyle="1" w:styleId="SYSHYPERTEXT">
    <w:name w:val="SYS_HYPERTEXT"/>
    <w:rsid w:val="00842596"/>
    <w:rPr>
      <w:color w:val="0000FF"/>
      <w:u w:val="single"/>
    </w:rPr>
  </w:style>
  <w:style w:type="character" w:styleId="CommentReference">
    <w:name w:val="annotation reference"/>
    <w:basedOn w:val="DefaultParagraphFont"/>
    <w:semiHidden/>
    <w:rsid w:val="00842596"/>
    <w:rPr>
      <w:sz w:val="16"/>
      <w:szCs w:val="16"/>
    </w:rPr>
  </w:style>
  <w:style w:type="paragraph" w:styleId="CommentText">
    <w:name w:val="annotation text"/>
    <w:basedOn w:val="Normal"/>
    <w:semiHidden/>
    <w:rsid w:val="00842596"/>
    <w:rPr>
      <w:sz w:val="20"/>
      <w:szCs w:val="20"/>
    </w:rPr>
  </w:style>
  <w:style w:type="table" w:styleId="TableGrid">
    <w:name w:val="Table Grid"/>
    <w:basedOn w:val="TableNormal"/>
    <w:rsid w:val="00842596"/>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596"/>
    <w:rPr>
      <w:rFonts w:ascii="Tahoma" w:hAnsi="Tahoma" w:cs="Tahoma"/>
      <w:sz w:val="16"/>
      <w:szCs w:val="16"/>
    </w:rPr>
  </w:style>
  <w:style w:type="paragraph" w:styleId="CommentSubject">
    <w:name w:val="annotation subject"/>
    <w:basedOn w:val="CommentText"/>
    <w:next w:val="CommentText"/>
    <w:semiHidden/>
    <w:rsid w:val="005A29C3"/>
    <w:rPr>
      <w:b/>
      <w:bCs/>
    </w:rPr>
  </w:style>
  <w:style w:type="character" w:customStyle="1" w:styleId="FooterChar">
    <w:name w:val="Footer Char"/>
    <w:basedOn w:val="DefaultParagraphFont"/>
    <w:link w:val="Footer"/>
    <w:uiPriority w:val="99"/>
    <w:rsid w:val="00BA1D99"/>
    <w:rPr>
      <w:rFonts w:ascii="Arial" w:eastAsia="Arial Unicode MS" w:hAnsi="Arial" w:cs="Arial Unicode MS"/>
      <w:sz w:val="24"/>
      <w:szCs w:val="24"/>
      <w:lang w:val="en-GB" w:eastAsia="zh-CN"/>
    </w:rPr>
  </w:style>
  <w:style w:type="character" w:styleId="FollowedHyperlink">
    <w:name w:val="FollowedHyperlink"/>
    <w:basedOn w:val="DefaultParagraphFont"/>
    <w:rsid w:val="002739EB"/>
    <w:rPr>
      <w:color w:val="800080"/>
      <w:u w:val="single"/>
    </w:rPr>
  </w:style>
  <w:style w:type="paragraph" w:styleId="Revision">
    <w:name w:val="Revision"/>
    <w:hidden/>
    <w:uiPriority w:val="99"/>
    <w:semiHidden/>
    <w:rsid w:val="004414D2"/>
    <w:rPr>
      <w:rFonts w:ascii="Arial" w:eastAsia="Arial Unicode MS" w:hAnsi="Arial" w:cs="Arial Unicode MS"/>
      <w:sz w:val="24"/>
      <w:szCs w:val="24"/>
      <w:lang w:val="en-GB" w:eastAsia="zh-CN"/>
    </w:rPr>
  </w:style>
  <w:style w:type="paragraph" w:styleId="BodyText">
    <w:name w:val="Body Text"/>
    <w:basedOn w:val="Normal"/>
    <w:link w:val="BodyTextChar"/>
    <w:qFormat/>
    <w:rsid w:val="00B219FB"/>
    <w:pPr>
      <w:ind w:left="864" w:right="374"/>
    </w:pPr>
    <w:rPr>
      <w:rFonts w:eastAsia="Calibri" w:cs="Times New Roman"/>
      <w:color w:val="000000"/>
      <w:lang w:eastAsia="en-US"/>
    </w:rPr>
  </w:style>
  <w:style w:type="character" w:customStyle="1" w:styleId="BodyTextChar">
    <w:name w:val="Body Text Char"/>
    <w:basedOn w:val="DefaultParagraphFont"/>
    <w:link w:val="BodyText"/>
    <w:rsid w:val="00B219FB"/>
    <w:rPr>
      <w:rFonts w:ascii="Arial" w:eastAsia="Calibri" w:hAnsi="Arial"/>
      <w:color w:val="000000"/>
      <w:sz w:val="24"/>
      <w:szCs w:val="24"/>
      <w:lang w:val="en-GB"/>
    </w:rPr>
  </w:style>
  <w:style w:type="character" w:styleId="PlaceholderText">
    <w:name w:val="Placeholder Text"/>
    <w:basedOn w:val="DefaultParagraphFont"/>
    <w:uiPriority w:val="99"/>
    <w:semiHidden/>
    <w:rsid w:val="00372C39"/>
    <w:rPr>
      <w:color w:val="808080"/>
    </w:rPr>
  </w:style>
  <w:style w:type="paragraph" w:styleId="z-TopofForm">
    <w:name w:val="HTML Top of Form"/>
    <w:basedOn w:val="Normal"/>
    <w:next w:val="Normal"/>
    <w:link w:val="z-TopofFormChar"/>
    <w:hidden/>
    <w:rsid w:val="00FB2F0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rsid w:val="00FB2F00"/>
    <w:rPr>
      <w:rFonts w:ascii="Arial" w:eastAsia="Arial Unicode MS" w:hAnsi="Arial" w:cs="Arial"/>
      <w:vanish/>
      <w:sz w:val="16"/>
      <w:szCs w:val="16"/>
      <w:lang w:val="en-GB" w:eastAsia="zh-CN"/>
    </w:rPr>
  </w:style>
  <w:style w:type="paragraph" w:styleId="z-BottomofForm">
    <w:name w:val="HTML Bottom of Form"/>
    <w:basedOn w:val="Normal"/>
    <w:next w:val="Normal"/>
    <w:link w:val="z-BottomofFormChar"/>
    <w:hidden/>
    <w:rsid w:val="00FB2F0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rsid w:val="00FB2F00"/>
    <w:rPr>
      <w:rFonts w:ascii="Arial" w:eastAsia="Arial Unicode MS" w:hAnsi="Arial" w:cs="Arial"/>
      <w:vanish/>
      <w:sz w:val="16"/>
      <w:szCs w:val="16"/>
      <w:lang w:val="en-GB" w:eastAsia="zh-CN"/>
    </w:rPr>
  </w:style>
  <w:style w:type="character" w:styleId="Strong">
    <w:name w:val="Strong"/>
    <w:basedOn w:val="DefaultParagraphFont"/>
    <w:qFormat/>
    <w:rsid w:val="00510059"/>
    <w:rPr>
      <w:b/>
      <w:bCs/>
    </w:rPr>
  </w:style>
  <w:style w:type="paragraph" w:styleId="ListParagraph">
    <w:name w:val="List Paragraph"/>
    <w:basedOn w:val="Normal"/>
    <w:uiPriority w:val="34"/>
    <w:qFormat/>
    <w:rsid w:val="001928F4"/>
    <w:pPr>
      <w:ind w:left="720"/>
      <w:contextualSpacing/>
    </w:pPr>
  </w:style>
  <w:style w:type="character" w:styleId="UnresolvedMention">
    <w:name w:val="Unresolved Mention"/>
    <w:basedOn w:val="DefaultParagraphFont"/>
    <w:uiPriority w:val="99"/>
    <w:semiHidden/>
    <w:unhideWhenUsed/>
    <w:rsid w:val="00D5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3.wmf"/><Relationship Id="rId26" Type="http://schemas.openxmlformats.org/officeDocument/2006/relationships/control" Target="activeX/activeX11.xml"/><Relationship Id="rId39" Type="http://schemas.openxmlformats.org/officeDocument/2006/relationships/image" Target="media/image8.wmf"/><Relationship Id="rId21" Type="http://schemas.openxmlformats.org/officeDocument/2006/relationships/image" Target="media/image4.wmf"/><Relationship Id="rId34" Type="http://schemas.openxmlformats.org/officeDocument/2006/relationships/control" Target="activeX/activeX18.xml"/><Relationship Id="rId42" Type="http://schemas.openxmlformats.org/officeDocument/2006/relationships/image" Target="media/image9.wmf"/><Relationship Id="rId47" Type="http://schemas.openxmlformats.org/officeDocument/2006/relationships/hyperlink" Target="http://ocio.nih.gov/security/nihitrob.html" TargetMode="External"/><Relationship Id="rId50" Type="http://schemas.openxmlformats.org/officeDocument/2006/relationships/image" Target="media/image11.w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image" Target="media/image5.wmf"/><Relationship Id="rId38" Type="http://schemas.openxmlformats.org/officeDocument/2006/relationships/control" Target="activeX/activeX20.xml"/><Relationship Id="rId46"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hyperlink" Target="http://ocio.nih.gov/security/table2.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HBPSSII@mail.nih.gov"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image" Target="media/image7.wmf"/><Relationship Id="rId40" Type="http://schemas.openxmlformats.org/officeDocument/2006/relationships/control" Target="activeX/activeX21.xml"/><Relationship Id="rId45" Type="http://schemas.openxmlformats.org/officeDocument/2006/relationships/image" Target="media/image10.wmf"/><Relationship Id="rId53" Type="http://schemas.openxmlformats.org/officeDocument/2006/relationships/control" Target="activeX/activeX2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hyperlink" Target="http://irtsectraining.nih.gov/NIH_Non-Disclosure_Agreement.pdf" TargetMode="External"/><Relationship Id="rId57" Type="http://schemas.openxmlformats.org/officeDocument/2006/relationships/glossaryDocument" Target="glossary/document.xml"/><Relationship Id="rId10" Type="http://schemas.openxmlformats.org/officeDocument/2006/relationships/hyperlink" Target="http://NIHBPSS.olao.od.nih.gov/" TargetMode="External"/><Relationship Id="rId19" Type="http://schemas.openxmlformats.org/officeDocument/2006/relationships/control" Target="activeX/activeX5.xml"/><Relationship Id="rId31" Type="http://schemas.openxmlformats.org/officeDocument/2006/relationships/control" Target="activeX/activeX16.xml"/><Relationship Id="rId44" Type="http://schemas.openxmlformats.org/officeDocument/2006/relationships/hyperlink" Target="http://irtsectraining.nih.gov/" TargetMode="External"/><Relationship Id="rId52"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mailto:NIHBPSSII@mail.nih.gov" TargetMode="Externa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6.wmf"/><Relationship Id="rId43" Type="http://schemas.openxmlformats.org/officeDocument/2006/relationships/control" Target="activeX/activeX22.xml"/><Relationship Id="rId48" Type="http://schemas.openxmlformats.org/officeDocument/2006/relationships/hyperlink" Target="http://ocio.nih.gov/nihsecurity/Emp-sep-checklist.pdf" TargetMode="External"/><Relationship Id="rId56" Type="http://schemas.openxmlformats.org/officeDocument/2006/relationships/fontTable" Target="fontTable.xml"/><Relationship Id="rId8" Type="http://schemas.openxmlformats.org/officeDocument/2006/relationships/hyperlink" Target="http://NIHBPSS.olao.od.nih.gov/"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B9182F855743A8ABF704180BC6594D"/>
        <w:category>
          <w:name w:val="General"/>
          <w:gallery w:val="placeholder"/>
        </w:category>
        <w:types>
          <w:type w:val="bbPlcHdr"/>
        </w:types>
        <w:behaviors>
          <w:behavior w:val="content"/>
        </w:behaviors>
        <w:guid w:val="{97700931-1C28-4767-9964-5E1A3C689902}"/>
      </w:docPartPr>
      <w:docPartBody>
        <w:p w:rsidR="00DA2080" w:rsidRDefault="00B40579" w:rsidP="00B40579">
          <w:pPr>
            <w:pStyle w:val="11B9182F855743A8ABF704180BC6594D37"/>
          </w:pPr>
          <w:r w:rsidRPr="007E709C">
            <w:rPr>
              <w:rStyle w:val="PlaceholderText"/>
            </w:rPr>
            <w:t>Click here to enter a date.</w:t>
          </w:r>
        </w:p>
      </w:docPartBody>
    </w:docPart>
    <w:docPart>
      <w:docPartPr>
        <w:name w:val="EC5AE55DBAFB4F5D9E8B3A7BEDA7F79C"/>
        <w:category>
          <w:name w:val="General"/>
          <w:gallery w:val="placeholder"/>
        </w:category>
        <w:types>
          <w:type w:val="bbPlcHdr"/>
        </w:types>
        <w:behaviors>
          <w:behavior w:val="content"/>
        </w:behaviors>
        <w:guid w:val="{1930AB3B-A7BA-4FC4-9266-9EFEA121243A}"/>
      </w:docPartPr>
      <w:docPartBody>
        <w:p w:rsidR="00DA2080" w:rsidRDefault="00B40579" w:rsidP="00B40579">
          <w:pPr>
            <w:pStyle w:val="EC5AE55DBAFB4F5D9E8B3A7BEDA7F79C37"/>
          </w:pPr>
          <w:r w:rsidRPr="007E709C">
            <w:rPr>
              <w:rStyle w:val="PlaceholderText"/>
            </w:rPr>
            <w:t>Click here to enter a date.</w:t>
          </w:r>
        </w:p>
      </w:docPartBody>
    </w:docPart>
    <w:docPart>
      <w:docPartPr>
        <w:name w:val="9A5DAA57B1F0491D85BC9341B0694E60"/>
        <w:category>
          <w:name w:val="General"/>
          <w:gallery w:val="placeholder"/>
        </w:category>
        <w:types>
          <w:type w:val="bbPlcHdr"/>
        </w:types>
        <w:behaviors>
          <w:behavior w:val="content"/>
        </w:behaviors>
        <w:guid w:val="{ACD2624B-E8DF-425A-A5BC-3A52309E6C5E}"/>
      </w:docPartPr>
      <w:docPartBody>
        <w:p w:rsidR="00303E7A" w:rsidRDefault="00B40579" w:rsidP="00B40579">
          <w:pPr>
            <w:pStyle w:val="9A5DAA57B1F0491D85BC9341B0694E604"/>
          </w:pPr>
          <w:r w:rsidRPr="00243BB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090F"/>
    <w:rsid w:val="00161F2C"/>
    <w:rsid w:val="001663D9"/>
    <w:rsid w:val="00227954"/>
    <w:rsid w:val="00303E7A"/>
    <w:rsid w:val="003813AA"/>
    <w:rsid w:val="003B272F"/>
    <w:rsid w:val="00486BAD"/>
    <w:rsid w:val="00513966"/>
    <w:rsid w:val="00540EF3"/>
    <w:rsid w:val="005835F3"/>
    <w:rsid w:val="006A3FBD"/>
    <w:rsid w:val="007B0D2D"/>
    <w:rsid w:val="007C2671"/>
    <w:rsid w:val="00841824"/>
    <w:rsid w:val="008929EA"/>
    <w:rsid w:val="008E55B4"/>
    <w:rsid w:val="00A456D6"/>
    <w:rsid w:val="00B40579"/>
    <w:rsid w:val="00B73DA1"/>
    <w:rsid w:val="00B84D99"/>
    <w:rsid w:val="00C474B0"/>
    <w:rsid w:val="00D812F4"/>
    <w:rsid w:val="00DA2080"/>
    <w:rsid w:val="00E02B76"/>
    <w:rsid w:val="00E24A0D"/>
    <w:rsid w:val="00EF090F"/>
    <w:rsid w:val="00F51E22"/>
    <w:rsid w:val="00F855A2"/>
    <w:rsid w:val="00FE02DF"/>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579"/>
    <w:rPr>
      <w:color w:val="808080"/>
    </w:rPr>
  </w:style>
  <w:style w:type="paragraph" w:customStyle="1" w:styleId="11B9182F855743A8ABF704180BC6594D">
    <w:name w:val="11B9182F855743A8ABF704180BC6594D"/>
    <w:rsid w:val="00EF090F"/>
  </w:style>
  <w:style w:type="paragraph" w:customStyle="1" w:styleId="EC5AE55DBAFB4F5D9E8B3A7BEDA7F79C">
    <w:name w:val="EC5AE55DBAFB4F5D9E8B3A7BEDA7F79C"/>
    <w:rsid w:val="00EF090F"/>
  </w:style>
  <w:style w:type="paragraph" w:customStyle="1" w:styleId="CE822467BE064B0EBF4B2B0155F57B88">
    <w:name w:val="CE822467BE064B0EBF4B2B0155F57B88"/>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1">
    <w:name w:val="11B9182F855743A8ABF704180BC6594D1"/>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1">
    <w:name w:val="EC5AE55DBAFB4F5D9E8B3A7BEDA7F79C1"/>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1">
    <w:name w:val="CE822467BE064B0EBF4B2B0155F57B881"/>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2">
    <w:name w:val="11B9182F855743A8ABF704180BC6594D2"/>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2">
    <w:name w:val="EC5AE55DBAFB4F5D9E8B3A7BEDA7F79C2"/>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2">
    <w:name w:val="CE822467BE064B0EBF4B2B0155F57B882"/>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3">
    <w:name w:val="11B9182F855743A8ABF704180BC6594D3"/>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3">
    <w:name w:val="EC5AE55DBAFB4F5D9E8B3A7BEDA7F79C3"/>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3">
    <w:name w:val="CE822467BE064B0EBF4B2B0155F57B883"/>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4">
    <w:name w:val="11B9182F855743A8ABF704180BC6594D4"/>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4">
    <w:name w:val="EC5AE55DBAFB4F5D9E8B3A7BEDA7F79C4"/>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4">
    <w:name w:val="CE822467BE064B0EBF4B2B0155F57B884"/>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5">
    <w:name w:val="11B9182F855743A8ABF704180BC6594D5"/>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5">
    <w:name w:val="EC5AE55DBAFB4F5D9E8B3A7BEDA7F79C5"/>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5">
    <w:name w:val="CE822467BE064B0EBF4B2B0155F57B885"/>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6">
    <w:name w:val="11B9182F855743A8ABF704180BC6594D6"/>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6">
    <w:name w:val="EC5AE55DBAFB4F5D9E8B3A7BEDA7F79C6"/>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6">
    <w:name w:val="CE822467BE064B0EBF4B2B0155F57B886"/>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7">
    <w:name w:val="11B9182F855743A8ABF704180BC6594D7"/>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7">
    <w:name w:val="EC5AE55DBAFB4F5D9E8B3A7BEDA7F79C7"/>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7">
    <w:name w:val="CE822467BE064B0EBF4B2B0155F57B887"/>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8">
    <w:name w:val="11B9182F855743A8ABF704180BC6594D8"/>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8">
    <w:name w:val="EC5AE55DBAFB4F5D9E8B3A7BEDA7F79C8"/>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8">
    <w:name w:val="CE822467BE064B0EBF4B2B0155F57B888"/>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9">
    <w:name w:val="11B9182F855743A8ABF704180BC6594D9"/>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9">
    <w:name w:val="EC5AE55DBAFB4F5D9E8B3A7BEDA7F79C9"/>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9">
    <w:name w:val="CE822467BE064B0EBF4B2B0155F57B889"/>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10">
    <w:name w:val="11B9182F855743A8ABF704180BC6594D10"/>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10">
    <w:name w:val="EC5AE55DBAFB4F5D9E8B3A7BEDA7F79C10"/>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10">
    <w:name w:val="CE822467BE064B0EBF4B2B0155F57B8810"/>
    <w:rsid w:val="008E55B4"/>
    <w:pPr>
      <w:spacing w:after="240" w:line="240" w:lineRule="auto"/>
    </w:pPr>
    <w:rPr>
      <w:rFonts w:ascii="Arial" w:eastAsia="Arial Unicode MS" w:hAnsi="Arial" w:cs="Arial Unicode MS"/>
      <w:sz w:val="24"/>
      <w:szCs w:val="24"/>
      <w:lang w:val="en-GB" w:eastAsia="zh-CN"/>
    </w:rPr>
  </w:style>
  <w:style w:type="paragraph" w:customStyle="1" w:styleId="11B9182F855743A8ABF704180BC6594D11">
    <w:name w:val="11B9182F855743A8ABF704180BC6594D11"/>
    <w:rsid w:val="008E55B4"/>
    <w:pPr>
      <w:spacing w:after="240" w:line="240" w:lineRule="auto"/>
    </w:pPr>
    <w:rPr>
      <w:rFonts w:ascii="Arial" w:eastAsia="Arial Unicode MS" w:hAnsi="Arial" w:cs="Arial Unicode MS"/>
      <w:sz w:val="24"/>
      <w:szCs w:val="24"/>
      <w:lang w:val="en-GB" w:eastAsia="zh-CN"/>
    </w:rPr>
  </w:style>
  <w:style w:type="paragraph" w:customStyle="1" w:styleId="EC5AE55DBAFB4F5D9E8B3A7BEDA7F79C11">
    <w:name w:val="EC5AE55DBAFB4F5D9E8B3A7BEDA7F79C11"/>
    <w:rsid w:val="008E55B4"/>
    <w:pPr>
      <w:spacing w:after="240" w:line="240" w:lineRule="auto"/>
    </w:pPr>
    <w:rPr>
      <w:rFonts w:ascii="Arial" w:eastAsia="Arial Unicode MS" w:hAnsi="Arial" w:cs="Arial Unicode MS"/>
      <w:sz w:val="24"/>
      <w:szCs w:val="24"/>
      <w:lang w:val="en-GB" w:eastAsia="zh-CN"/>
    </w:rPr>
  </w:style>
  <w:style w:type="paragraph" w:customStyle="1" w:styleId="CE822467BE064B0EBF4B2B0155F57B8811">
    <w:name w:val="CE822467BE064B0EBF4B2B0155F57B8811"/>
    <w:rsid w:val="00E24A0D"/>
    <w:pPr>
      <w:spacing w:after="240" w:line="240" w:lineRule="auto"/>
    </w:pPr>
    <w:rPr>
      <w:rFonts w:ascii="Arial" w:eastAsia="Arial Unicode MS" w:hAnsi="Arial" w:cs="Arial Unicode MS"/>
      <w:sz w:val="24"/>
      <w:szCs w:val="24"/>
      <w:lang w:val="en-GB" w:eastAsia="zh-CN"/>
    </w:rPr>
  </w:style>
  <w:style w:type="paragraph" w:customStyle="1" w:styleId="11B9182F855743A8ABF704180BC6594D12">
    <w:name w:val="11B9182F855743A8ABF704180BC6594D12"/>
    <w:rsid w:val="00E24A0D"/>
    <w:pPr>
      <w:spacing w:after="240" w:line="240" w:lineRule="auto"/>
    </w:pPr>
    <w:rPr>
      <w:rFonts w:ascii="Arial" w:eastAsia="Arial Unicode MS" w:hAnsi="Arial" w:cs="Arial Unicode MS"/>
      <w:sz w:val="24"/>
      <w:szCs w:val="24"/>
      <w:lang w:val="en-GB" w:eastAsia="zh-CN"/>
    </w:rPr>
  </w:style>
  <w:style w:type="paragraph" w:customStyle="1" w:styleId="EC5AE55DBAFB4F5D9E8B3A7BEDA7F79C12">
    <w:name w:val="EC5AE55DBAFB4F5D9E8B3A7BEDA7F79C12"/>
    <w:rsid w:val="00E24A0D"/>
    <w:pPr>
      <w:spacing w:after="240" w:line="240" w:lineRule="auto"/>
    </w:pPr>
    <w:rPr>
      <w:rFonts w:ascii="Arial" w:eastAsia="Arial Unicode MS" w:hAnsi="Arial" w:cs="Arial Unicode MS"/>
      <w:sz w:val="24"/>
      <w:szCs w:val="24"/>
      <w:lang w:val="en-GB" w:eastAsia="zh-CN"/>
    </w:rPr>
  </w:style>
  <w:style w:type="paragraph" w:customStyle="1" w:styleId="CE822467BE064B0EBF4B2B0155F57B8812">
    <w:name w:val="CE822467BE064B0EBF4B2B0155F57B8812"/>
    <w:rsid w:val="00E24A0D"/>
    <w:pPr>
      <w:spacing w:after="240" w:line="240" w:lineRule="auto"/>
    </w:pPr>
    <w:rPr>
      <w:rFonts w:ascii="Arial" w:eastAsia="Arial Unicode MS" w:hAnsi="Arial" w:cs="Arial Unicode MS"/>
      <w:sz w:val="24"/>
      <w:szCs w:val="24"/>
      <w:lang w:val="en-GB" w:eastAsia="zh-CN"/>
    </w:rPr>
  </w:style>
  <w:style w:type="paragraph" w:customStyle="1" w:styleId="11B9182F855743A8ABF704180BC6594D13">
    <w:name w:val="11B9182F855743A8ABF704180BC6594D13"/>
    <w:rsid w:val="00E24A0D"/>
    <w:pPr>
      <w:spacing w:after="240" w:line="240" w:lineRule="auto"/>
    </w:pPr>
    <w:rPr>
      <w:rFonts w:ascii="Arial" w:eastAsia="Arial Unicode MS" w:hAnsi="Arial" w:cs="Arial Unicode MS"/>
      <w:sz w:val="24"/>
      <w:szCs w:val="24"/>
      <w:lang w:val="en-GB" w:eastAsia="zh-CN"/>
    </w:rPr>
  </w:style>
  <w:style w:type="paragraph" w:customStyle="1" w:styleId="EC5AE55DBAFB4F5D9E8B3A7BEDA7F79C13">
    <w:name w:val="EC5AE55DBAFB4F5D9E8B3A7BEDA7F79C13"/>
    <w:rsid w:val="00E24A0D"/>
    <w:pPr>
      <w:spacing w:after="240" w:line="240" w:lineRule="auto"/>
    </w:pPr>
    <w:rPr>
      <w:rFonts w:ascii="Arial" w:eastAsia="Arial Unicode MS" w:hAnsi="Arial" w:cs="Arial Unicode MS"/>
      <w:sz w:val="24"/>
      <w:szCs w:val="24"/>
      <w:lang w:val="en-GB" w:eastAsia="zh-CN"/>
    </w:rPr>
  </w:style>
  <w:style w:type="paragraph" w:customStyle="1" w:styleId="CE822467BE064B0EBF4B2B0155F57B8813">
    <w:name w:val="CE822467BE064B0EBF4B2B0155F57B8813"/>
    <w:rsid w:val="00E24A0D"/>
    <w:pPr>
      <w:spacing w:after="240" w:line="240" w:lineRule="auto"/>
    </w:pPr>
    <w:rPr>
      <w:rFonts w:ascii="Arial" w:eastAsia="Arial Unicode MS" w:hAnsi="Arial" w:cs="Arial Unicode MS"/>
      <w:sz w:val="24"/>
      <w:szCs w:val="24"/>
      <w:lang w:val="en-GB" w:eastAsia="zh-CN"/>
    </w:rPr>
  </w:style>
  <w:style w:type="paragraph" w:customStyle="1" w:styleId="11B9182F855743A8ABF704180BC6594D14">
    <w:name w:val="11B9182F855743A8ABF704180BC6594D14"/>
    <w:rsid w:val="00E24A0D"/>
    <w:pPr>
      <w:spacing w:after="240" w:line="240" w:lineRule="auto"/>
    </w:pPr>
    <w:rPr>
      <w:rFonts w:ascii="Arial" w:eastAsia="Arial Unicode MS" w:hAnsi="Arial" w:cs="Arial Unicode MS"/>
      <w:sz w:val="24"/>
      <w:szCs w:val="24"/>
      <w:lang w:val="en-GB" w:eastAsia="zh-CN"/>
    </w:rPr>
  </w:style>
  <w:style w:type="paragraph" w:customStyle="1" w:styleId="EC5AE55DBAFB4F5D9E8B3A7BEDA7F79C14">
    <w:name w:val="EC5AE55DBAFB4F5D9E8B3A7BEDA7F79C14"/>
    <w:rsid w:val="00E24A0D"/>
    <w:pPr>
      <w:spacing w:after="240" w:line="240" w:lineRule="auto"/>
    </w:pPr>
    <w:rPr>
      <w:rFonts w:ascii="Arial" w:eastAsia="Arial Unicode MS" w:hAnsi="Arial" w:cs="Arial Unicode MS"/>
      <w:sz w:val="24"/>
      <w:szCs w:val="24"/>
      <w:lang w:val="en-GB" w:eastAsia="zh-CN"/>
    </w:rPr>
  </w:style>
  <w:style w:type="paragraph" w:customStyle="1" w:styleId="CE822467BE064B0EBF4B2B0155F57B8814">
    <w:name w:val="CE822467BE064B0EBF4B2B0155F57B8814"/>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5">
    <w:name w:val="11B9182F855743A8ABF704180BC6594D15"/>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5">
    <w:name w:val="EC5AE55DBAFB4F5D9E8B3A7BEDA7F79C15"/>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5">
    <w:name w:val="CE822467BE064B0EBF4B2B0155F57B8815"/>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6">
    <w:name w:val="11B9182F855743A8ABF704180BC6594D16"/>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6">
    <w:name w:val="EC5AE55DBAFB4F5D9E8B3A7BEDA7F79C16"/>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6">
    <w:name w:val="CE822467BE064B0EBF4B2B0155F57B8816"/>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7">
    <w:name w:val="11B9182F855743A8ABF704180BC6594D17"/>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7">
    <w:name w:val="EC5AE55DBAFB4F5D9E8B3A7BEDA7F79C17"/>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7">
    <w:name w:val="CE822467BE064B0EBF4B2B0155F57B8817"/>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8">
    <w:name w:val="11B9182F855743A8ABF704180BC6594D18"/>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8">
    <w:name w:val="EC5AE55DBAFB4F5D9E8B3A7BEDA7F79C18"/>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8">
    <w:name w:val="CE822467BE064B0EBF4B2B0155F57B8818"/>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19">
    <w:name w:val="11B9182F855743A8ABF704180BC6594D19"/>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19">
    <w:name w:val="EC5AE55DBAFB4F5D9E8B3A7BEDA7F79C19"/>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19">
    <w:name w:val="CE822467BE064B0EBF4B2B0155F57B8819"/>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20">
    <w:name w:val="11B9182F855743A8ABF704180BC6594D20"/>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20">
    <w:name w:val="EC5AE55DBAFB4F5D9E8B3A7BEDA7F79C20"/>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20">
    <w:name w:val="CE822467BE064B0EBF4B2B0155F57B8820"/>
    <w:rsid w:val="005835F3"/>
    <w:pPr>
      <w:spacing w:after="240" w:line="240" w:lineRule="auto"/>
    </w:pPr>
    <w:rPr>
      <w:rFonts w:ascii="Arial" w:eastAsia="Arial Unicode MS" w:hAnsi="Arial" w:cs="Arial Unicode MS"/>
      <w:sz w:val="24"/>
      <w:szCs w:val="24"/>
      <w:lang w:val="en-GB" w:eastAsia="zh-CN"/>
    </w:rPr>
  </w:style>
  <w:style w:type="paragraph" w:customStyle="1" w:styleId="11B9182F855743A8ABF704180BC6594D21">
    <w:name w:val="11B9182F855743A8ABF704180BC6594D21"/>
    <w:rsid w:val="005835F3"/>
    <w:pPr>
      <w:spacing w:after="240" w:line="240" w:lineRule="auto"/>
    </w:pPr>
    <w:rPr>
      <w:rFonts w:ascii="Arial" w:eastAsia="Arial Unicode MS" w:hAnsi="Arial" w:cs="Arial Unicode MS"/>
      <w:sz w:val="24"/>
      <w:szCs w:val="24"/>
      <w:lang w:val="en-GB" w:eastAsia="zh-CN"/>
    </w:rPr>
  </w:style>
  <w:style w:type="paragraph" w:customStyle="1" w:styleId="EC5AE55DBAFB4F5D9E8B3A7BEDA7F79C21">
    <w:name w:val="EC5AE55DBAFB4F5D9E8B3A7BEDA7F79C21"/>
    <w:rsid w:val="005835F3"/>
    <w:pPr>
      <w:spacing w:after="240" w:line="240" w:lineRule="auto"/>
    </w:pPr>
    <w:rPr>
      <w:rFonts w:ascii="Arial" w:eastAsia="Arial Unicode MS" w:hAnsi="Arial" w:cs="Arial Unicode MS"/>
      <w:sz w:val="24"/>
      <w:szCs w:val="24"/>
      <w:lang w:val="en-GB" w:eastAsia="zh-CN"/>
    </w:rPr>
  </w:style>
  <w:style w:type="paragraph" w:customStyle="1" w:styleId="CE822467BE064B0EBF4B2B0155F57B8821">
    <w:name w:val="CE822467BE064B0EBF4B2B0155F57B8821"/>
    <w:rsid w:val="00FF27EA"/>
    <w:pPr>
      <w:spacing w:after="240" w:line="240" w:lineRule="auto"/>
    </w:pPr>
    <w:rPr>
      <w:rFonts w:ascii="Arial" w:eastAsia="Arial Unicode MS" w:hAnsi="Arial" w:cs="Arial Unicode MS"/>
      <w:sz w:val="24"/>
      <w:szCs w:val="24"/>
      <w:lang w:val="en-GB" w:eastAsia="zh-CN"/>
    </w:rPr>
  </w:style>
  <w:style w:type="paragraph" w:customStyle="1" w:styleId="11B9182F855743A8ABF704180BC6594D22">
    <w:name w:val="11B9182F855743A8ABF704180BC6594D22"/>
    <w:rsid w:val="00FF27EA"/>
    <w:pPr>
      <w:spacing w:after="240" w:line="240" w:lineRule="auto"/>
    </w:pPr>
    <w:rPr>
      <w:rFonts w:ascii="Arial" w:eastAsia="Arial Unicode MS" w:hAnsi="Arial" w:cs="Arial Unicode MS"/>
      <w:sz w:val="24"/>
      <w:szCs w:val="24"/>
      <w:lang w:val="en-GB" w:eastAsia="zh-CN"/>
    </w:rPr>
  </w:style>
  <w:style w:type="paragraph" w:customStyle="1" w:styleId="EC5AE55DBAFB4F5D9E8B3A7BEDA7F79C22">
    <w:name w:val="EC5AE55DBAFB4F5D9E8B3A7BEDA7F79C22"/>
    <w:rsid w:val="00FF27EA"/>
    <w:pPr>
      <w:spacing w:after="240" w:line="240" w:lineRule="auto"/>
    </w:pPr>
    <w:rPr>
      <w:rFonts w:ascii="Arial" w:eastAsia="Arial Unicode MS" w:hAnsi="Arial" w:cs="Arial Unicode MS"/>
      <w:sz w:val="24"/>
      <w:szCs w:val="24"/>
      <w:lang w:val="en-GB" w:eastAsia="zh-CN"/>
    </w:rPr>
  </w:style>
  <w:style w:type="paragraph" w:customStyle="1" w:styleId="CE822467BE064B0EBF4B2B0155F57B8822">
    <w:name w:val="CE822467BE064B0EBF4B2B0155F57B8822"/>
    <w:rsid w:val="00513966"/>
    <w:pPr>
      <w:spacing w:after="240" w:line="240" w:lineRule="auto"/>
    </w:pPr>
    <w:rPr>
      <w:rFonts w:ascii="Arial" w:eastAsia="Arial Unicode MS" w:hAnsi="Arial" w:cs="Arial Unicode MS"/>
      <w:sz w:val="24"/>
      <w:szCs w:val="24"/>
      <w:lang w:val="en-GB" w:eastAsia="zh-CN"/>
    </w:rPr>
  </w:style>
  <w:style w:type="paragraph" w:customStyle="1" w:styleId="11B9182F855743A8ABF704180BC6594D23">
    <w:name w:val="11B9182F855743A8ABF704180BC6594D23"/>
    <w:rsid w:val="00513966"/>
    <w:pPr>
      <w:spacing w:after="240" w:line="240" w:lineRule="auto"/>
    </w:pPr>
    <w:rPr>
      <w:rFonts w:ascii="Arial" w:eastAsia="Arial Unicode MS" w:hAnsi="Arial" w:cs="Arial Unicode MS"/>
      <w:sz w:val="24"/>
      <w:szCs w:val="24"/>
      <w:lang w:val="en-GB" w:eastAsia="zh-CN"/>
    </w:rPr>
  </w:style>
  <w:style w:type="paragraph" w:customStyle="1" w:styleId="EC5AE55DBAFB4F5D9E8B3A7BEDA7F79C23">
    <w:name w:val="EC5AE55DBAFB4F5D9E8B3A7BEDA7F79C23"/>
    <w:rsid w:val="00513966"/>
    <w:pPr>
      <w:spacing w:after="240" w:line="240" w:lineRule="auto"/>
    </w:pPr>
    <w:rPr>
      <w:rFonts w:ascii="Arial" w:eastAsia="Arial Unicode MS" w:hAnsi="Arial" w:cs="Arial Unicode MS"/>
      <w:sz w:val="24"/>
      <w:szCs w:val="24"/>
      <w:lang w:val="en-GB" w:eastAsia="zh-CN"/>
    </w:rPr>
  </w:style>
  <w:style w:type="paragraph" w:customStyle="1" w:styleId="CE822467BE064B0EBF4B2B0155F57B8823">
    <w:name w:val="CE822467BE064B0EBF4B2B0155F57B8823"/>
    <w:rsid w:val="00513966"/>
    <w:pPr>
      <w:spacing w:after="240" w:line="240" w:lineRule="auto"/>
    </w:pPr>
    <w:rPr>
      <w:rFonts w:ascii="Arial" w:eastAsia="Arial Unicode MS" w:hAnsi="Arial" w:cs="Arial Unicode MS"/>
      <w:sz w:val="24"/>
      <w:szCs w:val="24"/>
      <w:lang w:val="en-GB" w:eastAsia="zh-CN"/>
    </w:rPr>
  </w:style>
  <w:style w:type="paragraph" w:customStyle="1" w:styleId="11B9182F855743A8ABF704180BC6594D24">
    <w:name w:val="11B9182F855743A8ABF704180BC6594D24"/>
    <w:rsid w:val="00513966"/>
    <w:pPr>
      <w:spacing w:after="240" w:line="240" w:lineRule="auto"/>
    </w:pPr>
    <w:rPr>
      <w:rFonts w:ascii="Arial" w:eastAsia="Arial Unicode MS" w:hAnsi="Arial" w:cs="Arial Unicode MS"/>
      <w:sz w:val="24"/>
      <w:szCs w:val="24"/>
      <w:lang w:val="en-GB" w:eastAsia="zh-CN"/>
    </w:rPr>
  </w:style>
  <w:style w:type="paragraph" w:customStyle="1" w:styleId="EC5AE55DBAFB4F5D9E8B3A7BEDA7F79C24">
    <w:name w:val="EC5AE55DBAFB4F5D9E8B3A7BEDA7F79C24"/>
    <w:rsid w:val="00513966"/>
    <w:pPr>
      <w:spacing w:after="240" w:line="240" w:lineRule="auto"/>
    </w:pPr>
    <w:rPr>
      <w:rFonts w:ascii="Arial" w:eastAsia="Arial Unicode MS" w:hAnsi="Arial" w:cs="Arial Unicode MS"/>
      <w:sz w:val="24"/>
      <w:szCs w:val="24"/>
      <w:lang w:val="en-GB" w:eastAsia="zh-CN"/>
    </w:rPr>
  </w:style>
  <w:style w:type="paragraph" w:customStyle="1" w:styleId="CE822467BE064B0EBF4B2B0155F57B8824">
    <w:name w:val="CE822467BE064B0EBF4B2B0155F57B8824"/>
    <w:rsid w:val="00D812F4"/>
    <w:pPr>
      <w:spacing w:after="240" w:line="240" w:lineRule="auto"/>
    </w:pPr>
    <w:rPr>
      <w:rFonts w:ascii="Arial" w:eastAsia="Arial Unicode MS" w:hAnsi="Arial" w:cs="Arial Unicode MS"/>
      <w:sz w:val="24"/>
      <w:szCs w:val="24"/>
      <w:lang w:val="en-GB" w:eastAsia="zh-CN"/>
    </w:rPr>
  </w:style>
  <w:style w:type="paragraph" w:customStyle="1" w:styleId="11B9182F855743A8ABF704180BC6594D25">
    <w:name w:val="11B9182F855743A8ABF704180BC6594D25"/>
    <w:rsid w:val="00D812F4"/>
    <w:pPr>
      <w:spacing w:after="240" w:line="240" w:lineRule="auto"/>
    </w:pPr>
    <w:rPr>
      <w:rFonts w:ascii="Arial" w:eastAsia="Arial Unicode MS" w:hAnsi="Arial" w:cs="Arial Unicode MS"/>
      <w:sz w:val="24"/>
      <w:szCs w:val="24"/>
      <w:lang w:val="en-GB" w:eastAsia="zh-CN"/>
    </w:rPr>
  </w:style>
  <w:style w:type="paragraph" w:customStyle="1" w:styleId="EC5AE55DBAFB4F5D9E8B3A7BEDA7F79C25">
    <w:name w:val="EC5AE55DBAFB4F5D9E8B3A7BEDA7F79C25"/>
    <w:rsid w:val="00D812F4"/>
    <w:pPr>
      <w:spacing w:after="240" w:line="240" w:lineRule="auto"/>
    </w:pPr>
    <w:rPr>
      <w:rFonts w:ascii="Arial" w:eastAsia="Arial Unicode MS" w:hAnsi="Arial" w:cs="Arial Unicode MS"/>
      <w:sz w:val="24"/>
      <w:szCs w:val="24"/>
      <w:lang w:val="en-GB" w:eastAsia="zh-CN"/>
    </w:rPr>
  </w:style>
  <w:style w:type="paragraph" w:customStyle="1" w:styleId="CE822467BE064B0EBF4B2B0155F57B8825">
    <w:name w:val="CE822467BE064B0EBF4B2B0155F57B8825"/>
    <w:rsid w:val="00F51E22"/>
    <w:pPr>
      <w:spacing w:after="240" w:line="240" w:lineRule="auto"/>
    </w:pPr>
    <w:rPr>
      <w:rFonts w:ascii="Arial" w:eastAsia="Arial Unicode MS" w:hAnsi="Arial" w:cs="Arial Unicode MS"/>
      <w:sz w:val="24"/>
      <w:szCs w:val="24"/>
      <w:lang w:val="en-GB" w:eastAsia="zh-CN"/>
    </w:rPr>
  </w:style>
  <w:style w:type="paragraph" w:customStyle="1" w:styleId="11B9182F855743A8ABF704180BC6594D26">
    <w:name w:val="11B9182F855743A8ABF704180BC6594D26"/>
    <w:rsid w:val="00F51E22"/>
    <w:pPr>
      <w:spacing w:after="240" w:line="240" w:lineRule="auto"/>
    </w:pPr>
    <w:rPr>
      <w:rFonts w:ascii="Arial" w:eastAsia="Arial Unicode MS" w:hAnsi="Arial" w:cs="Arial Unicode MS"/>
      <w:sz w:val="24"/>
      <w:szCs w:val="24"/>
      <w:lang w:val="en-GB" w:eastAsia="zh-CN"/>
    </w:rPr>
  </w:style>
  <w:style w:type="paragraph" w:customStyle="1" w:styleId="EC5AE55DBAFB4F5D9E8B3A7BEDA7F79C26">
    <w:name w:val="EC5AE55DBAFB4F5D9E8B3A7BEDA7F79C26"/>
    <w:rsid w:val="00F51E22"/>
    <w:pPr>
      <w:spacing w:after="240" w:line="240" w:lineRule="auto"/>
    </w:pPr>
    <w:rPr>
      <w:rFonts w:ascii="Arial" w:eastAsia="Arial Unicode MS" w:hAnsi="Arial" w:cs="Arial Unicode MS"/>
      <w:sz w:val="24"/>
      <w:szCs w:val="24"/>
      <w:lang w:val="en-GB" w:eastAsia="zh-CN"/>
    </w:rPr>
  </w:style>
  <w:style w:type="paragraph" w:customStyle="1" w:styleId="CE822467BE064B0EBF4B2B0155F57B8826">
    <w:name w:val="CE822467BE064B0EBF4B2B0155F57B8826"/>
    <w:rsid w:val="00F51E22"/>
    <w:pPr>
      <w:spacing w:after="240" w:line="240" w:lineRule="auto"/>
    </w:pPr>
    <w:rPr>
      <w:rFonts w:ascii="Arial" w:eastAsia="Arial Unicode MS" w:hAnsi="Arial" w:cs="Arial Unicode MS"/>
      <w:sz w:val="24"/>
      <w:szCs w:val="24"/>
      <w:lang w:val="en-GB" w:eastAsia="zh-CN"/>
    </w:rPr>
  </w:style>
  <w:style w:type="paragraph" w:customStyle="1" w:styleId="11B9182F855743A8ABF704180BC6594D27">
    <w:name w:val="11B9182F855743A8ABF704180BC6594D27"/>
    <w:rsid w:val="00F51E22"/>
    <w:pPr>
      <w:spacing w:after="240" w:line="240" w:lineRule="auto"/>
    </w:pPr>
    <w:rPr>
      <w:rFonts w:ascii="Arial" w:eastAsia="Arial Unicode MS" w:hAnsi="Arial" w:cs="Arial Unicode MS"/>
      <w:sz w:val="24"/>
      <w:szCs w:val="24"/>
      <w:lang w:val="en-GB" w:eastAsia="zh-CN"/>
    </w:rPr>
  </w:style>
  <w:style w:type="paragraph" w:customStyle="1" w:styleId="EC5AE55DBAFB4F5D9E8B3A7BEDA7F79C27">
    <w:name w:val="EC5AE55DBAFB4F5D9E8B3A7BEDA7F79C27"/>
    <w:rsid w:val="00F51E22"/>
    <w:pPr>
      <w:spacing w:after="240" w:line="240" w:lineRule="auto"/>
    </w:pPr>
    <w:rPr>
      <w:rFonts w:ascii="Arial" w:eastAsia="Arial Unicode MS" w:hAnsi="Arial" w:cs="Arial Unicode MS"/>
      <w:sz w:val="24"/>
      <w:szCs w:val="24"/>
      <w:lang w:val="en-GB" w:eastAsia="zh-CN"/>
    </w:rPr>
  </w:style>
  <w:style w:type="paragraph" w:customStyle="1" w:styleId="CE822467BE064B0EBF4B2B0155F57B8827">
    <w:name w:val="CE822467BE064B0EBF4B2B0155F57B8827"/>
    <w:rsid w:val="00F51E22"/>
    <w:pPr>
      <w:spacing w:after="240" w:line="240" w:lineRule="auto"/>
    </w:pPr>
    <w:rPr>
      <w:rFonts w:ascii="Arial" w:eastAsia="Arial Unicode MS" w:hAnsi="Arial" w:cs="Arial Unicode MS"/>
      <w:sz w:val="24"/>
      <w:szCs w:val="24"/>
      <w:lang w:val="en-GB" w:eastAsia="zh-CN"/>
    </w:rPr>
  </w:style>
  <w:style w:type="paragraph" w:customStyle="1" w:styleId="11B9182F855743A8ABF704180BC6594D28">
    <w:name w:val="11B9182F855743A8ABF704180BC6594D28"/>
    <w:rsid w:val="00F51E22"/>
    <w:pPr>
      <w:spacing w:after="240" w:line="240" w:lineRule="auto"/>
    </w:pPr>
    <w:rPr>
      <w:rFonts w:ascii="Arial" w:eastAsia="Arial Unicode MS" w:hAnsi="Arial" w:cs="Arial Unicode MS"/>
      <w:sz w:val="24"/>
      <w:szCs w:val="24"/>
      <w:lang w:val="en-GB" w:eastAsia="zh-CN"/>
    </w:rPr>
  </w:style>
  <w:style w:type="paragraph" w:customStyle="1" w:styleId="EC5AE55DBAFB4F5D9E8B3A7BEDA7F79C28">
    <w:name w:val="EC5AE55DBAFB4F5D9E8B3A7BEDA7F79C28"/>
    <w:rsid w:val="00F51E22"/>
    <w:pPr>
      <w:spacing w:after="240" w:line="240" w:lineRule="auto"/>
    </w:pPr>
    <w:rPr>
      <w:rFonts w:ascii="Arial" w:eastAsia="Arial Unicode MS" w:hAnsi="Arial" w:cs="Arial Unicode MS"/>
      <w:sz w:val="24"/>
      <w:szCs w:val="24"/>
      <w:lang w:val="en-GB" w:eastAsia="zh-CN"/>
    </w:rPr>
  </w:style>
  <w:style w:type="paragraph" w:customStyle="1" w:styleId="CE822467BE064B0EBF4B2B0155F57B8828">
    <w:name w:val="CE822467BE064B0EBF4B2B0155F57B8828"/>
    <w:rsid w:val="00F51E22"/>
    <w:pPr>
      <w:spacing w:after="240" w:line="240" w:lineRule="auto"/>
    </w:pPr>
    <w:rPr>
      <w:rFonts w:ascii="Arial" w:eastAsia="Arial Unicode MS" w:hAnsi="Arial" w:cs="Arial Unicode MS"/>
      <w:sz w:val="24"/>
      <w:szCs w:val="24"/>
      <w:lang w:val="en-GB" w:eastAsia="zh-CN"/>
    </w:rPr>
  </w:style>
  <w:style w:type="paragraph" w:customStyle="1" w:styleId="11B9182F855743A8ABF704180BC6594D29">
    <w:name w:val="11B9182F855743A8ABF704180BC6594D29"/>
    <w:rsid w:val="00F51E22"/>
    <w:pPr>
      <w:spacing w:after="240" w:line="240" w:lineRule="auto"/>
    </w:pPr>
    <w:rPr>
      <w:rFonts w:ascii="Arial" w:eastAsia="Arial Unicode MS" w:hAnsi="Arial" w:cs="Arial Unicode MS"/>
      <w:sz w:val="24"/>
      <w:szCs w:val="24"/>
      <w:lang w:val="en-GB" w:eastAsia="zh-CN"/>
    </w:rPr>
  </w:style>
  <w:style w:type="paragraph" w:customStyle="1" w:styleId="EC5AE55DBAFB4F5D9E8B3A7BEDA7F79C29">
    <w:name w:val="EC5AE55DBAFB4F5D9E8B3A7BEDA7F79C29"/>
    <w:rsid w:val="00F51E22"/>
    <w:pPr>
      <w:spacing w:after="240" w:line="240" w:lineRule="auto"/>
    </w:pPr>
    <w:rPr>
      <w:rFonts w:ascii="Arial" w:eastAsia="Arial Unicode MS" w:hAnsi="Arial" w:cs="Arial Unicode MS"/>
      <w:sz w:val="24"/>
      <w:szCs w:val="24"/>
      <w:lang w:val="en-GB" w:eastAsia="zh-CN"/>
    </w:rPr>
  </w:style>
  <w:style w:type="paragraph" w:customStyle="1" w:styleId="CE822467BE064B0EBF4B2B0155F57B8829">
    <w:name w:val="CE822467BE064B0EBF4B2B0155F57B8829"/>
    <w:rsid w:val="00540EF3"/>
    <w:pPr>
      <w:spacing w:after="240" w:line="240" w:lineRule="auto"/>
    </w:pPr>
    <w:rPr>
      <w:rFonts w:ascii="Arial" w:eastAsia="Arial Unicode MS" w:hAnsi="Arial" w:cs="Arial Unicode MS"/>
      <w:sz w:val="24"/>
      <w:szCs w:val="24"/>
      <w:lang w:val="en-GB" w:eastAsia="zh-CN"/>
    </w:rPr>
  </w:style>
  <w:style w:type="paragraph" w:customStyle="1" w:styleId="11B9182F855743A8ABF704180BC6594D30">
    <w:name w:val="11B9182F855743A8ABF704180BC6594D30"/>
    <w:rsid w:val="00540EF3"/>
    <w:pPr>
      <w:spacing w:after="240" w:line="240" w:lineRule="auto"/>
    </w:pPr>
    <w:rPr>
      <w:rFonts w:ascii="Arial" w:eastAsia="Arial Unicode MS" w:hAnsi="Arial" w:cs="Arial Unicode MS"/>
      <w:sz w:val="24"/>
      <w:szCs w:val="24"/>
      <w:lang w:val="en-GB" w:eastAsia="zh-CN"/>
    </w:rPr>
  </w:style>
  <w:style w:type="paragraph" w:customStyle="1" w:styleId="EC5AE55DBAFB4F5D9E8B3A7BEDA7F79C30">
    <w:name w:val="EC5AE55DBAFB4F5D9E8B3A7BEDA7F79C30"/>
    <w:rsid w:val="00540EF3"/>
    <w:pPr>
      <w:spacing w:after="240" w:line="240" w:lineRule="auto"/>
    </w:pPr>
    <w:rPr>
      <w:rFonts w:ascii="Arial" w:eastAsia="Arial Unicode MS" w:hAnsi="Arial" w:cs="Arial Unicode MS"/>
      <w:sz w:val="24"/>
      <w:szCs w:val="24"/>
      <w:lang w:val="en-GB" w:eastAsia="zh-CN"/>
    </w:rPr>
  </w:style>
  <w:style w:type="paragraph" w:customStyle="1" w:styleId="CE822467BE064B0EBF4B2B0155F57B8830">
    <w:name w:val="CE822467BE064B0EBF4B2B0155F57B8830"/>
    <w:rsid w:val="00161F2C"/>
    <w:pPr>
      <w:spacing w:after="240" w:line="240" w:lineRule="auto"/>
    </w:pPr>
    <w:rPr>
      <w:rFonts w:ascii="Arial" w:eastAsia="Arial Unicode MS" w:hAnsi="Arial" w:cs="Arial Unicode MS"/>
      <w:sz w:val="24"/>
      <w:szCs w:val="24"/>
      <w:lang w:val="en-GB" w:eastAsia="zh-CN"/>
    </w:rPr>
  </w:style>
  <w:style w:type="paragraph" w:customStyle="1" w:styleId="11B9182F855743A8ABF704180BC6594D31">
    <w:name w:val="11B9182F855743A8ABF704180BC6594D31"/>
    <w:rsid w:val="00161F2C"/>
    <w:pPr>
      <w:spacing w:after="240" w:line="240" w:lineRule="auto"/>
    </w:pPr>
    <w:rPr>
      <w:rFonts w:ascii="Arial" w:eastAsia="Arial Unicode MS" w:hAnsi="Arial" w:cs="Arial Unicode MS"/>
      <w:sz w:val="24"/>
      <w:szCs w:val="24"/>
      <w:lang w:val="en-GB" w:eastAsia="zh-CN"/>
    </w:rPr>
  </w:style>
  <w:style w:type="paragraph" w:customStyle="1" w:styleId="EC5AE55DBAFB4F5D9E8B3A7BEDA7F79C31">
    <w:name w:val="EC5AE55DBAFB4F5D9E8B3A7BEDA7F79C31"/>
    <w:rsid w:val="00161F2C"/>
    <w:pPr>
      <w:spacing w:after="240" w:line="240" w:lineRule="auto"/>
    </w:pPr>
    <w:rPr>
      <w:rFonts w:ascii="Arial" w:eastAsia="Arial Unicode MS" w:hAnsi="Arial" w:cs="Arial Unicode MS"/>
      <w:sz w:val="24"/>
      <w:szCs w:val="24"/>
      <w:lang w:val="en-GB" w:eastAsia="zh-CN"/>
    </w:rPr>
  </w:style>
  <w:style w:type="paragraph" w:customStyle="1" w:styleId="CE822467BE064B0EBF4B2B0155F57B8831">
    <w:name w:val="CE822467BE064B0EBF4B2B0155F57B8831"/>
    <w:rsid w:val="00161F2C"/>
    <w:pPr>
      <w:spacing w:after="240" w:line="240" w:lineRule="auto"/>
    </w:pPr>
    <w:rPr>
      <w:rFonts w:ascii="Arial" w:eastAsia="Arial Unicode MS" w:hAnsi="Arial" w:cs="Arial Unicode MS"/>
      <w:sz w:val="24"/>
      <w:szCs w:val="24"/>
      <w:lang w:val="en-GB" w:eastAsia="zh-CN"/>
    </w:rPr>
  </w:style>
  <w:style w:type="paragraph" w:customStyle="1" w:styleId="11B9182F855743A8ABF704180BC6594D32">
    <w:name w:val="11B9182F855743A8ABF704180BC6594D32"/>
    <w:rsid w:val="00161F2C"/>
    <w:pPr>
      <w:spacing w:after="240" w:line="240" w:lineRule="auto"/>
    </w:pPr>
    <w:rPr>
      <w:rFonts w:ascii="Arial" w:eastAsia="Arial Unicode MS" w:hAnsi="Arial" w:cs="Arial Unicode MS"/>
      <w:sz w:val="24"/>
      <w:szCs w:val="24"/>
      <w:lang w:val="en-GB" w:eastAsia="zh-CN"/>
    </w:rPr>
  </w:style>
  <w:style w:type="paragraph" w:customStyle="1" w:styleId="EC5AE55DBAFB4F5D9E8B3A7BEDA7F79C32">
    <w:name w:val="EC5AE55DBAFB4F5D9E8B3A7BEDA7F79C32"/>
    <w:rsid w:val="00161F2C"/>
    <w:pPr>
      <w:spacing w:after="240" w:line="240" w:lineRule="auto"/>
    </w:pPr>
    <w:rPr>
      <w:rFonts w:ascii="Arial" w:eastAsia="Arial Unicode MS" w:hAnsi="Arial" w:cs="Arial Unicode MS"/>
      <w:sz w:val="24"/>
      <w:szCs w:val="24"/>
      <w:lang w:val="en-GB" w:eastAsia="zh-CN"/>
    </w:rPr>
  </w:style>
  <w:style w:type="paragraph" w:customStyle="1" w:styleId="CE822467BE064B0EBF4B2B0155F57B8832">
    <w:name w:val="CE822467BE064B0EBF4B2B0155F57B8832"/>
    <w:rsid w:val="00161F2C"/>
    <w:pPr>
      <w:spacing w:after="240" w:line="240" w:lineRule="auto"/>
    </w:pPr>
    <w:rPr>
      <w:rFonts w:ascii="Arial" w:eastAsia="Arial Unicode MS" w:hAnsi="Arial" w:cs="Arial Unicode MS"/>
      <w:sz w:val="24"/>
      <w:szCs w:val="24"/>
      <w:lang w:val="en-GB" w:eastAsia="zh-CN"/>
    </w:rPr>
  </w:style>
  <w:style w:type="paragraph" w:customStyle="1" w:styleId="11B9182F855743A8ABF704180BC6594D33">
    <w:name w:val="11B9182F855743A8ABF704180BC6594D33"/>
    <w:rsid w:val="00161F2C"/>
    <w:pPr>
      <w:spacing w:after="240" w:line="240" w:lineRule="auto"/>
    </w:pPr>
    <w:rPr>
      <w:rFonts w:ascii="Arial" w:eastAsia="Arial Unicode MS" w:hAnsi="Arial" w:cs="Arial Unicode MS"/>
      <w:sz w:val="24"/>
      <w:szCs w:val="24"/>
      <w:lang w:val="en-GB" w:eastAsia="zh-CN"/>
    </w:rPr>
  </w:style>
  <w:style w:type="paragraph" w:customStyle="1" w:styleId="EC5AE55DBAFB4F5D9E8B3A7BEDA7F79C33">
    <w:name w:val="EC5AE55DBAFB4F5D9E8B3A7BEDA7F79C33"/>
    <w:rsid w:val="00161F2C"/>
    <w:pPr>
      <w:spacing w:after="240" w:line="240" w:lineRule="auto"/>
    </w:pPr>
    <w:rPr>
      <w:rFonts w:ascii="Arial" w:eastAsia="Arial Unicode MS" w:hAnsi="Arial" w:cs="Arial Unicode MS"/>
      <w:sz w:val="24"/>
      <w:szCs w:val="24"/>
      <w:lang w:val="en-GB" w:eastAsia="zh-CN"/>
    </w:rPr>
  </w:style>
  <w:style w:type="paragraph" w:customStyle="1" w:styleId="9A5DAA57B1F0491D85BC9341B0694E60">
    <w:name w:val="9A5DAA57B1F0491D85BC9341B0694E60"/>
    <w:rsid w:val="00161F2C"/>
  </w:style>
  <w:style w:type="paragraph" w:customStyle="1" w:styleId="9A5DAA57B1F0491D85BC9341B0694E601">
    <w:name w:val="9A5DAA57B1F0491D85BC9341B0694E601"/>
    <w:rsid w:val="00A456D6"/>
    <w:pPr>
      <w:spacing w:after="240" w:line="240" w:lineRule="auto"/>
    </w:pPr>
    <w:rPr>
      <w:rFonts w:ascii="Arial" w:eastAsia="Arial Unicode MS" w:hAnsi="Arial" w:cs="Arial Unicode MS"/>
      <w:sz w:val="24"/>
      <w:szCs w:val="24"/>
      <w:lang w:val="en-GB" w:eastAsia="zh-CN"/>
    </w:rPr>
  </w:style>
  <w:style w:type="paragraph" w:customStyle="1" w:styleId="11B9182F855743A8ABF704180BC6594D34">
    <w:name w:val="11B9182F855743A8ABF704180BC6594D34"/>
    <w:rsid w:val="00A456D6"/>
    <w:pPr>
      <w:spacing w:after="240" w:line="240" w:lineRule="auto"/>
    </w:pPr>
    <w:rPr>
      <w:rFonts w:ascii="Arial" w:eastAsia="Arial Unicode MS" w:hAnsi="Arial" w:cs="Arial Unicode MS"/>
      <w:sz w:val="24"/>
      <w:szCs w:val="24"/>
      <w:lang w:val="en-GB" w:eastAsia="zh-CN"/>
    </w:rPr>
  </w:style>
  <w:style w:type="paragraph" w:customStyle="1" w:styleId="EC5AE55DBAFB4F5D9E8B3A7BEDA7F79C34">
    <w:name w:val="EC5AE55DBAFB4F5D9E8B3A7BEDA7F79C34"/>
    <w:rsid w:val="00A456D6"/>
    <w:pPr>
      <w:spacing w:after="240" w:line="240" w:lineRule="auto"/>
    </w:pPr>
    <w:rPr>
      <w:rFonts w:ascii="Arial" w:eastAsia="Arial Unicode MS" w:hAnsi="Arial" w:cs="Arial Unicode MS"/>
      <w:sz w:val="24"/>
      <w:szCs w:val="24"/>
      <w:lang w:val="en-GB" w:eastAsia="zh-CN"/>
    </w:rPr>
  </w:style>
  <w:style w:type="paragraph" w:customStyle="1" w:styleId="9A5DAA57B1F0491D85BC9341B0694E602">
    <w:name w:val="9A5DAA57B1F0491D85BC9341B0694E602"/>
    <w:rsid w:val="00B84D99"/>
    <w:pPr>
      <w:spacing w:after="240" w:line="240" w:lineRule="auto"/>
    </w:pPr>
    <w:rPr>
      <w:rFonts w:ascii="Arial" w:eastAsia="Arial Unicode MS" w:hAnsi="Arial" w:cs="Arial Unicode MS"/>
      <w:sz w:val="24"/>
      <w:szCs w:val="24"/>
      <w:lang w:val="en-GB" w:eastAsia="zh-CN"/>
    </w:rPr>
  </w:style>
  <w:style w:type="paragraph" w:customStyle="1" w:styleId="11B9182F855743A8ABF704180BC6594D35">
    <w:name w:val="11B9182F855743A8ABF704180BC6594D35"/>
    <w:rsid w:val="00B84D99"/>
    <w:pPr>
      <w:spacing w:after="240" w:line="240" w:lineRule="auto"/>
    </w:pPr>
    <w:rPr>
      <w:rFonts w:ascii="Arial" w:eastAsia="Arial Unicode MS" w:hAnsi="Arial" w:cs="Arial Unicode MS"/>
      <w:sz w:val="24"/>
      <w:szCs w:val="24"/>
      <w:lang w:val="en-GB" w:eastAsia="zh-CN"/>
    </w:rPr>
  </w:style>
  <w:style w:type="paragraph" w:customStyle="1" w:styleId="EC5AE55DBAFB4F5D9E8B3A7BEDA7F79C35">
    <w:name w:val="EC5AE55DBAFB4F5D9E8B3A7BEDA7F79C35"/>
    <w:rsid w:val="00B84D99"/>
    <w:pPr>
      <w:spacing w:after="240" w:line="240" w:lineRule="auto"/>
    </w:pPr>
    <w:rPr>
      <w:rFonts w:ascii="Arial" w:eastAsia="Arial Unicode MS" w:hAnsi="Arial" w:cs="Arial Unicode MS"/>
      <w:sz w:val="24"/>
      <w:szCs w:val="24"/>
      <w:lang w:val="en-GB" w:eastAsia="zh-CN"/>
    </w:rPr>
  </w:style>
  <w:style w:type="paragraph" w:customStyle="1" w:styleId="9A5DAA57B1F0491D85BC9341B0694E603">
    <w:name w:val="9A5DAA57B1F0491D85BC9341B0694E603"/>
    <w:rsid w:val="007C2671"/>
    <w:pPr>
      <w:spacing w:after="240" w:line="240" w:lineRule="auto"/>
    </w:pPr>
    <w:rPr>
      <w:rFonts w:ascii="Arial" w:eastAsia="Arial Unicode MS" w:hAnsi="Arial" w:cs="Arial Unicode MS"/>
      <w:sz w:val="24"/>
      <w:szCs w:val="24"/>
      <w:lang w:val="en-GB" w:eastAsia="zh-CN"/>
    </w:rPr>
  </w:style>
  <w:style w:type="paragraph" w:customStyle="1" w:styleId="11B9182F855743A8ABF704180BC6594D36">
    <w:name w:val="11B9182F855743A8ABF704180BC6594D36"/>
    <w:rsid w:val="007C2671"/>
    <w:pPr>
      <w:spacing w:after="240" w:line="240" w:lineRule="auto"/>
    </w:pPr>
    <w:rPr>
      <w:rFonts w:ascii="Arial" w:eastAsia="Arial Unicode MS" w:hAnsi="Arial" w:cs="Arial Unicode MS"/>
      <w:sz w:val="24"/>
      <w:szCs w:val="24"/>
      <w:lang w:val="en-GB" w:eastAsia="zh-CN"/>
    </w:rPr>
  </w:style>
  <w:style w:type="paragraph" w:customStyle="1" w:styleId="EC5AE55DBAFB4F5D9E8B3A7BEDA7F79C36">
    <w:name w:val="EC5AE55DBAFB4F5D9E8B3A7BEDA7F79C36"/>
    <w:rsid w:val="007C2671"/>
    <w:pPr>
      <w:spacing w:after="240" w:line="240" w:lineRule="auto"/>
    </w:pPr>
    <w:rPr>
      <w:rFonts w:ascii="Arial" w:eastAsia="Arial Unicode MS" w:hAnsi="Arial" w:cs="Arial Unicode MS"/>
      <w:sz w:val="24"/>
      <w:szCs w:val="24"/>
      <w:lang w:val="en-GB" w:eastAsia="zh-CN"/>
    </w:rPr>
  </w:style>
  <w:style w:type="paragraph" w:customStyle="1" w:styleId="9A5DAA57B1F0491D85BC9341B0694E604">
    <w:name w:val="9A5DAA57B1F0491D85BC9341B0694E604"/>
    <w:rsid w:val="00B40579"/>
    <w:pPr>
      <w:spacing w:after="240" w:line="240" w:lineRule="auto"/>
    </w:pPr>
    <w:rPr>
      <w:rFonts w:ascii="Arial" w:eastAsia="Arial Unicode MS" w:hAnsi="Arial" w:cs="Arial Unicode MS"/>
      <w:sz w:val="24"/>
      <w:szCs w:val="24"/>
      <w:lang w:val="en-GB" w:eastAsia="zh-CN"/>
    </w:rPr>
  </w:style>
  <w:style w:type="paragraph" w:customStyle="1" w:styleId="11B9182F855743A8ABF704180BC6594D37">
    <w:name w:val="11B9182F855743A8ABF704180BC6594D37"/>
    <w:rsid w:val="00B40579"/>
    <w:pPr>
      <w:spacing w:after="240" w:line="240" w:lineRule="auto"/>
    </w:pPr>
    <w:rPr>
      <w:rFonts w:ascii="Arial" w:eastAsia="Arial Unicode MS" w:hAnsi="Arial" w:cs="Arial Unicode MS"/>
      <w:sz w:val="24"/>
      <w:szCs w:val="24"/>
      <w:lang w:val="en-GB" w:eastAsia="zh-CN"/>
    </w:rPr>
  </w:style>
  <w:style w:type="paragraph" w:customStyle="1" w:styleId="EC5AE55DBAFB4F5D9E8B3A7BEDA7F79C37">
    <w:name w:val="EC5AE55DBAFB4F5D9E8B3A7BEDA7F79C37"/>
    <w:rsid w:val="00B40579"/>
    <w:pPr>
      <w:spacing w:after="240" w:line="240" w:lineRule="auto"/>
    </w:pPr>
    <w:rPr>
      <w:rFonts w:ascii="Arial" w:eastAsia="Arial Unicode MS" w:hAnsi="Arial" w:cs="Arial Unicode MS"/>
      <w:sz w:val="24"/>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0650-D467-4D59-A057-210041EB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2399</Words>
  <Characters>15896</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18259</CharactersWithSpaces>
  <SharedDoc>false</SharedDoc>
  <HLinks>
    <vt:vector size="60" baseType="variant">
      <vt:variant>
        <vt:i4>8257572</vt:i4>
      </vt:variant>
      <vt:variant>
        <vt:i4>236</vt:i4>
      </vt:variant>
      <vt:variant>
        <vt:i4>0</vt:i4>
      </vt:variant>
      <vt:variant>
        <vt:i4>5</vt:i4>
      </vt:variant>
      <vt:variant>
        <vt:lpwstr>http://nitaac.nih.gov/downloads/ciosp2/Contractor_Employee_Non-Disclosure.doc</vt:lpwstr>
      </vt:variant>
      <vt:variant>
        <vt:lpwstr/>
      </vt:variant>
      <vt:variant>
        <vt:i4>2162742</vt:i4>
      </vt:variant>
      <vt:variant>
        <vt:i4>233</vt:i4>
      </vt:variant>
      <vt:variant>
        <vt:i4>0</vt:i4>
      </vt:variant>
      <vt:variant>
        <vt:i4>5</vt:i4>
      </vt:variant>
      <vt:variant>
        <vt:lpwstr>http://nitaac.nih.gov/downloads/ciosp2/Employee_Separation_Checklist.doc</vt:lpwstr>
      </vt:variant>
      <vt:variant>
        <vt:lpwstr/>
      </vt:variant>
      <vt:variant>
        <vt:i4>196690</vt:i4>
      </vt:variant>
      <vt:variant>
        <vt:i4>230</vt:i4>
      </vt:variant>
      <vt:variant>
        <vt:i4>0</vt:i4>
      </vt:variant>
      <vt:variant>
        <vt:i4>5</vt:i4>
      </vt:variant>
      <vt:variant>
        <vt:lpwstr>http://irm.cit.nih.gov/security/nihitrob.html</vt:lpwstr>
      </vt:variant>
      <vt:variant>
        <vt:lpwstr/>
      </vt:variant>
      <vt:variant>
        <vt:i4>7274601</vt:i4>
      </vt:variant>
      <vt:variant>
        <vt:i4>209</vt:i4>
      </vt:variant>
      <vt:variant>
        <vt:i4>0</vt:i4>
      </vt:variant>
      <vt:variant>
        <vt:i4>5</vt:i4>
      </vt:variant>
      <vt:variant>
        <vt:lpwstr>http://irtsectraining.nih.gov/</vt:lpwstr>
      </vt:variant>
      <vt:variant>
        <vt:lpwstr/>
      </vt:variant>
      <vt:variant>
        <vt:i4>6946926</vt:i4>
      </vt:variant>
      <vt:variant>
        <vt:i4>204</vt:i4>
      </vt:variant>
      <vt:variant>
        <vt:i4>0</vt:i4>
      </vt:variant>
      <vt:variant>
        <vt:i4>5</vt:i4>
      </vt:variant>
      <vt:variant>
        <vt:lpwstr>http://ais.nci.nih.gov/forms/Suitability-roster.xls</vt:lpwstr>
      </vt:variant>
      <vt:variant>
        <vt:lpwstr/>
      </vt:variant>
      <vt:variant>
        <vt:i4>2883644</vt:i4>
      </vt:variant>
      <vt:variant>
        <vt:i4>168</vt:i4>
      </vt:variant>
      <vt:variant>
        <vt:i4>0</vt:i4>
      </vt:variant>
      <vt:variant>
        <vt:i4>5</vt:i4>
      </vt:variant>
      <vt:variant>
        <vt:lpwstr>http://irm.cit.nih.gov/security/table2.htm</vt:lpwstr>
      </vt:variant>
      <vt:variant>
        <vt:lpwstr/>
      </vt:variant>
      <vt:variant>
        <vt:i4>1048643</vt:i4>
      </vt:variant>
      <vt:variant>
        <vt:i4>17</vt:i4>
      </vt:variant>
      <vt:variant>
        <vt:i4>0</vt:i4>
      </vt:variant>
      <vt:variant>
        <vt:i4>5</vt:i4>
      </vt:variant>
      <vt:variant>
        <vt:lpwstr>http://nihcatsii.od.nih.gov/</vt:lpwstr>
      </vt:variant>
      <vt:variant>
        <vt:lpwstr/>
      </vt:variant>
      <vt:variant>
        <vt:i4>1900657</vt:i4>
      </vt:variant>
      <vt:variant>
        <vt:i4>14</vt:i4>
      </vt:variant>
      <vt:variant>
        <vt:i4>0</vt:i4>
      </vt:variant>
      <vt:variant>
        <vt:i4>5</vt:i4>
      </vt:variant>
      <vt:variant>
        <vt:lpwstr>mailto:NIHCATSII@mail.nih.gov</vt:lpwstr>
      </vt:variant>
      <vt:variant>
        <vt:lpwstr/>
      </vt:variant>
      <vt:variant>
        <vt:i4>1048643</vt:i4>
      </vt:variant>
      <vt:variant>
        <vt:i4>3</vt:i4>
      </vt:variant>
      <vt:variant>
        <vt:i4>0</vt:i4>
      </vt:variant>
      <vt:variant>
        <vt:i4>5</vt:i4>
      </vt:variant>
      <vt:variant>
        <vt:lpwstr>http://nihcatsii.od.nih.gov/</vt:lpwstr>
      </vt:variant>
      <vt:variant>
        <vt:lpwstr/>
      </vt:variant>
      <vt:variant>
        <vt:i4>2162698</vt:i4>
      </vt:variant>
      <vt:variant>
        <vt:i4>-1</vt:i4>
      </vt:variant>
      <vt:variant>
        <vt:i4>2056</vt:i4>
      </vt:variant>
      <vt:variant>
        <vt:i4>4</vt:i4>
      </vt:variant>
      <vt:variant>
        <vt:lpwstr>http://images.google.com/imgres?imgurl=http://www.niaid.nih.gov/ncn/graphics/logos/nih_600.gif&amp;imgrefurl=http://www.niaid.nih.gov/ncn/graphics/logos/&amp;h=600&amp;w=600&amp;sz=38&amp;tbnid=MRiIPGiMHMMJ:&amp;tbnh=133&amp;tbnw=133&amp;hl=en&amp;start=3&amp;prev=/images%3Fq%3Dnih%2B%26hl%3Den%26lr%3D%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Klein, Jeff (NIH/OD) [E]</cp:lastModifiedBy>
  <cp:revision>3</cp:revision>
  <cp:lastPrinted>2018-04-12T16:29:00Z</cp:lastPrinted>
  <dcterms:created xsi:type="dcterms:W3CDTF">2019-07-09T12:26:00Z</dcterms:created>
  <dcterms:modified xsi:type="dcterms:W3CDTF">2020-04-15T18:15:00Z</dcterms:modified>
</cp:coreProperties>
</file>